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D90717" w14:textId="7C7452FC" w:rsidR="00B411C1" w:rsidRPr="00BD34D2" w:rsidRDefault="00AE51BE" w:rsidP="00BD34D2">
      <w:pPr>
        <w:pStyle w:val="Quote"/>
        <w:rPr>
          <w:sz w:val="22"/>
        </w:rPr>
      </w:pPr>
      <w:r>
        <w:rPr>
          <w:noProof/>
        </w:rPr>
        <mc:AlternateContent>
          <mc:Choice Requires="wps">
            <w:drawing>
              <wp:anchor distT="0" distB="0" distL="114300" distR="114300" simplePos="0" relativeHeight="251669504" behindDoc="0" locked="0" layoutInCell="1" allowOverlap="1" wp14:anchorId="6836A091" wp14:editId="5F817C26">
                <wp:simplePos x="0" y="0"/>
                <wp:positionH relativeFrom="column">
                  <wp:posOffset>3589020</wp:posOffset>
                </wp:positionH>
                <wp:positionV relativeFrom="paragraph">
                  <wp:posOffset>228600</wp:posOffset>
                </wp:positionV>
                <wp:extent cx="3390900" cy="504190"/>
                <wp:effectExtent l="0" t="0" r="19050" b="10160"/>
                <wp:wrapNone/>
                <wp:docPr id="3" name="Rectangle 3"/>
                <wp:cNvGraphicFramePr/>
                <a:graphic xmlns:a="http://schemas.openxmlformats.org/drawingml/2006/main">
                  <a:graphicData uri="http://schemas.microsoft.com/office/word/2010/wordprocessingShape">
                    <wps:wsp>
                      <wps:cNvSpPr/>
                      <wps:spPr>
                        <a:xfrm>
                          <a:off x="0" y="0"/>
                          <a:ext cx="3390900" cy="504190"/>
                        </a:xfrm>
                        <a:prstGeom prst="rect">
                          <a:avLst/>
                        </a:prstGeom>
                        <a:solidFill>
                          <a:srgbClr val="00A0DC"/>
                        </a:solidFill>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37AEB" id="Rectangle 3" o:spid="_x0000_s1026" style="position:absolute;margin-left:282.6pt;margin-top:18pt;width:267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" fillcolor="#00a0dc" strokecolor="white [3212]" strokeweight="1pt"/>
            </w:pict>
          </mc:Fallback>
        </mc:AlternateContent>
      </w:r>
      <w:r>
        <w:rPr>
          <w:noProof/>
        </w:rPr>
        <mc:AlternateContent>
          <mc:Choice Requires="wps">
            <w:drawing>
              <wp:anchor distT="0" distB="0" distL="114300" distR="114300" simplePos="0" relativeHeight="251671552" behindDoc="0" locked="0" layoutInCell="1" allowOverlap="1" wp14:anchorId="6CA62B56" wp14:editId="0E8B0316">
                <wp:simplePos x="0" y="0"/>
                <wp:positionH relativeFrom="column">
                  <wp:posOffset>3617595</wp:posOffset>
                </wp:positionH>
                <wp:positionV relativeFrom="paragraph">
                  <wp:posOffset>238125</wp:posOffset>
                </wp:positionV>
                <wp:extent cx="3319780" cy="5473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319780" cy="547370"/>
                        </a:xfrm>
                        <a:prstGeom prst="rect">
                          <a:avLst/>
                        </a:prstGeom>
                        <a:noFill/>
                        <a:ln w="6350">
                          <a:noFill/>
                        </a:ln>
                      </wps:spPr>
                      <wps:txbx>
                        <w:txbxContent>
                          <w:p w14:paraId="71A39AB9" w14:textId="7328C1C2" w:rsidR="00BD34D2" w:rsidRPr="00BD34D2" w:rsidRDefault="00AE51BE" w:rsidP="00BD34D2">
                            <w:pPr>
                              <w:jc w:val="center"/>
                              <w:rPr>
                                <w:rFonts w:ascii="Tungsten Bold" w:hAnsi="Tungsten Bold"/>
                                <w:color w:val="FFFFFF" w:themeColor="background1"/>
                                <w:sz w:val="36"/>
                                <w:szCs w:val="36"/>
                                <w14:textOutline w14:w="9525" w14:cap="rnd" w14:cmpd="sng" w14:algn="ctr">
                                  <w14:noFill/>
                                  <w14:prstDash w14:val="solid"/>
                                  <w14:bevel/>
                                </w14:textOutline>
                              </w:rPr>
                            </w:pPr>
                            <w:r>
                              <w:rPr>
                                <w:rFonts w:ascii="Tungsten Bold" w:hAnsi="Tungsten Bold"/>
                                <w:color w:val="FFFFFF" w:themeColor="background1"/>
                                <w:sz w:val="36"/>
                                <w:szCs w:val="36"/>
                                <w14:textOutline w14:w="9525" w14:cap="rnd" w14:cmpd="sng" w14:algn="ctr">
                                  <w14:noFill/>
                                  <w14:prstDash w14:val="solid"/>
                                  <w14:bevel/>
                                </w14:textOutline>
                              </w:rPr>
                              <w:t xml:space="preserve">CITY CENTER BID BOARD MEETING   </w:t>
                            </w:r>
                            <w:r w:rsidR="00BD34D2" w:rsidRPr="00BD34D2">
                              <w:rPr>
                                <w:rFonts w:ascii="Tungsten Bold" w:hAnsi="Tungsten Bold"/>
                                <w:color w:val="FFFFFF" w:themeColor="background1"/>
                                <w:sz w:val="36"/>
                                <w:szCs w:val="36"/>
                                <w14:textOutline w14:w="9525" w14:cap="rnd" w14:cmpd="sng" w14:algn="ctr">
                                  <w14:noFill/>
                                  <w14:prstDash w14:val="solid"/>
                                  <w14:bevel/>
                                </w14:textOutline>
                              </w:rPr>
                              <w:t xml:space="preserve">      9/</w:t>
                            </w:r>
                            <w:r>
                              <w:rPr>
                                <w:rFonts w:ascii="Tungsten Bold" w:hAnsi="Tungsten Bold"/>
                                <w:color w:val="FFFFFF" w:themeColor="background1"/>
                                <w:sz w:val="36"/>
                                <w:szCs w:val="36"/>
                                <w14:textOutline w14:w="9525" w14:cap="rnd" w14:cmpd="sng" w14:algn="ctr">
                                  <w14:noFill/>
                                  <w14:prstDash w14:val="solid"/>
                                  <w14:bevel/>
                                </w14:textOutline>
                              </w:rPr>
                              <w:t>24</w:t>
                            </w:r>
                            <w:r w:rsidR="00BD34D2" w:rsidRPr="00BD34D2">
                              <w:rPr>
                                <w:rFonts w:ascii="Tungsten Bold" w:hAnsi="Tungsten Bold"/>
                                <w:color w:val="FFFFFF" w:themeColor="background1"/>
                                <w:sz w:val="36"/>
                                <w:szCs w:val="36"/>
                                <w14:textOutline w14:w="9525" w14:cap="rnd" w14:cmpd="sng" w14:algn="ctr">
                                  <w14:noFill/>
                                  <w14:prstDash w14:val="solid"/>
                                  <w14:bevel/>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62B56" id="_x0000_t202" coordsize="21600,21600" o:spt="202" path="m,l,21600r21600,l21600,xe">
                <v:stroke joinstyle="miter"/>
                <v:path gradientshapeok="t" o:connecttype="rect"/>
              </v:shapetype>
              <v:shape id="Text Box 4" o:spid="_x0000_s1026" type="#_x0000_t202" style="position:absolute;margin-left:284.85pt;margin-top:18.75pt;width:261.4pt;height: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" filled="f" stroked="f" strokeweight=".5pt">
                <v:textbox>
                  <w:txbxContent>
                    <w:p w14:paraId="71A39AB9" w14:textId="7328C1C2" w:rsidR="00BD34D2" w:rsidRPr="00BD34D2" w:rsidRDefault="00AE51BE" w:rsidP="00BD34D2">
                      <w:pPr>
                        <w:jc w:val="center"/>
                        <w:rPr>
                          <w:rFonts w:ascii="Tungsten Bold" w:hAnsi="Tungsten Bold"/>
                          <w:color w:val="FFFFFF" w:themeColor="background1"/>
                          <w:sz w:val="36"/>
                          <w:szCs w:val="36"/>
                          <w14:textOutline w14:w="9525" w14:cap="rnd" w14:cmpd="sng" w14:algn="ctr">
                            <w14:noFill/>
                            <w14:prstDash w14:val="solid"/>
                            <w14:bevel/>
                          </w14:textOutline>
                        </w:rPr>
                      </w:pPr>
                      <w:r>
                        <w:rPr>
                          <w:rFonts w:ascii="Tungsten Bold" w:hAnsi="Tungsten Bold"/>
                          <w:color w:val="FFFFFF" w:themeColor="background1"/>
                          <w:sz w:val="36"/>
                          <w:szCs w:val="36"/>
                          <w14:textOutline w14:w="9525" w14:cap="rnd" w14:cmpd="sng" w14:algn="ctr">
                            <w14:noFill/>
                            <w14:prstDash w14:val="solid"/>
                            <w14:bevel/>
                          </w14:textOutline>
                        </w:rPr>
                        <w:t xml:space="preserve">CITY CENTER BID BOARD MEETING   </w:t>
                      </w:r>
                      <w:r w:rsidR="00BD34D2" w:rsidRPr="00BD34D2">
                        <w:rPr>
                          <w:rFonts w:ascii="Tungsten Bold" w:hAnsi="Tungsten Bold"/>
                          <w:color w:val="FFFFFF" w:themeColor="background1"/>
                          <w:sz w:val="36"/>
                          <w:szCs w:val="36"/>
                          <w14:textOutline w14:w="9525" w14:cap="rnd" w14:cmpd="sng" w14:algn="ctr">
                            <w14:noFill/>
                            <w14:prstDash w14:val="solid"/>
                            <w14:bevel/>
                          </w14:textOutline>
                        </w:rPr>
                        <w:t xml:space="preserve">      </w:t>
                      </w:r>
                      <w:r w:rsidR="00BD34D2" w:rsidRPr="00BD34D2">
                        <w:rPr>
                          <w:rFonts w:ascii="Tungsten Bold" w:hAnsi="Tungsten Bold"/>
                          <w:color w:val="FFFFFF" w:themeColor="background1"/>
                          <w:sz w:val="36"/>
                          <w:szCs w:val="36"/>
                          <w14:textOutline w14:w="9525" w14:cap="rnd" w14:cmpd="sng" w14:algn="ctr">
                            <w14:noFill/>
                            <w14:prstDash w14:val="solid"/>
                            <w14:bevel/>
                          </w14:textOutline>
                        </w:rPr>
                        <w:t>9/</w:t>
                      </w:r>
                      <w:r>
                        <w:rPr>
                          <w:rFonts w:ascii="Tungsten Bold" w:hAnsi="Tungsten Bold"/>
                          <w:color w:val="FFFFFF" w:themeColor="background1"/>
                          <w:sz w:val="36"/>
                          <w:szCs w:val="36"/>
                          <w14:textOutline w14:w="9525" w14:cap="rnd" w14:cmpd="sng" w14:algn="ctr">
                            <w14:noFill/>
                            <w14:prstDash w14:val="solid"/>
                            <w14:bevel/>
                          </w14:textOutline>
                        </w:rPr>
                        <w:t>24</w:t>
                      </w:r>
                      <w:bookmarkStart w:id="1" w:name="_GoBack"/>
                      <w:bookmarkEnd w:id="1"/>
                      <w:r w:rsidR="00BD34D2" w:rsidRPr="00BD34D2">
                        <w:rPr>
                          <w:rFonts w:ascii="Tungsten Bold" w:hAnsi="Tungsten Bold"/>
                          <w:color w:val="FFFFFF" w:themeColor="background1"/>
                          <w:sz w:val="36"/>
                          <w:szCs w:val="36"/>
                          <w14:textOutline w14:w="9525" w14:cap="rnd" w14:cmpd="sng" w14:algn="ctr">
                            <w14:noFill/>
                            <w14:prstDash w14:val="solid"/>
                            <w14:bevel/>
                          </w14:textOutline>
                        </w:rPr>
                        <w:t>/19</w:t>
                      </w:r>
                    </w:p>
                  </w:txbxContent>
                </v:textbox>
              </v:shape>
            </w:pict>
          </mc:Fallback>
        </mc:AlternateContent>
      </w:r>
      <w:r w:rsidR="00B8610E" w:rsidRPr="00BD34D2">
        <w:rPr>
          <w:noProof/>
        </w:rPr>
        <mc:AlternateContent>
          <mc:Choice Requires="wps">
            <w:drawing>
              <wp:anchor distT="45720" distB="45720" distL="114300" distR="114300" simplePos="0" relativeHeight="251672063" behindDoc="0" locked="0" layoutInCell="1" allowOverlap="1" wp14:anchorId="4CB6F0BD" wp14:editId="68BFBE3B">
                <wp:simplePos x="0" y="0"/>
                <wp:positionH relativeFrom="column">
                  <wp:posOffset>2729865</wp:posOffset>
                </wp:positionH>
                <wp:positionV relativeFrom="paragraph">
                  <wp:posOffset>671612</wp:posOffset>
                </wp:positionV>
                <wp:extent cx="4752340" cy="567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567690"/>
                        </a:xfrm>
                        <a:prstGeom prst="rect">
                          <a:avLst/>
                        </a:prstGeom>
                        <a:noFill/>
                        <a:ln w="9525">
                          <a:noFill/>
                          <a:miter lim="800000"/>
                          <a:headEnd/>
                          <a:tailEnd/>
                        </a:ln>
                        <a:effectLst/>
                      </wps:spPr>
                      <wps:txbx>
                        <w:txbxContent>
                          <w:p w14:paraId="6BDBBD85" w14:textId="57F12FD8" w:rsidR="00053D88" w:rsidRPr="00385269" w:rsidRDefault="00053D88">
                            <w:pPr>
                              <w:rPr>
                                <w:rFonts w:ascii="Univers Condensed" w:hAnsi="Univers Condensed"/>
                                <w:b/>
                                <w:bCs/>
                                <w:color w:val="FF6419"/>
                                <w:sz w:val="56"/>
                                <w:szCs w:val="56"/>
                              </w:rPr>
                            </w:pPr>
                            <w:r w:rsidRPr="00385269">
                              <w:rPr>
                                <w:rFonts w:ascii="Univers Condensed" w:hAnsi="Univers Condensed"/>
                                <w:b/>
                                <w:bCs/>
                                <w:color w:val="FF6419"/>
                                <w:sz w:val="56"/>
                                <w:szCs w:val="56"/>
                              </w:rPr>
                              <w:t>SIDEWALK VENDING ORDINANCE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6F0BD" id="_x0000_t202" coordsize="21600,21600" o:spt="202" path="m,l,21600r21600,l21600,xe">
                <v:stroke joinstyle="miter"/>
                <v:path gradientshapeok="t" o:connecttype="rect"/>
              </v:shapetype>
              <v:shape id="Text Box 2" o:spid="_x0000_s1026" type="#_x0000_t202" style="position:absolute;margin-left:214.95pt;margin-top:52.9pt;width:374.2pt;height:44.7pt;z-index:2516720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" filled="f" stroked="f">
                <v:textbox>
                  <w:txbxContent>
                    <w:p w14:paraId="6BDBBD85" w14:textId="57F12FD8" w:rsidR="00053D88" w:rsidRPr="00385269" w:rsidRDefault="00053D88">
                      <w:pPr>
                        <w:rPr>
                          <w:rFonts w:ascii="Univers Condensed" w:hAnsi="Univers Condensed"/>
                          <w:b/>
                          <w:bCs/>
                          <w:color w:val="FF6419"/>
                          <w:sz w:val="56"/>
                          <w:szCs w:val="56"/>
                        </w:rPr>
                      </w:pPr>
                      <w:r w:rsidRPr="00385269">
                        <w:rPr>
                          <w:rFonts w:ascii="Univers Condensed" w:hAnsi="Univers Condensed"/>
                          <w:b/>
                          <w:bCs/>
                          <w:color w:val="FF6419"/>
                          <w:sz w:val="56"/>
                          <w:szCs w:val="56"/>
                        </w:rPr>
                        <w:t>SIDEWALK VENDING ORDINANCE</w:t>
                      </w:r>
                    </w:p>
                  </w:txbxContent>
                </v:textbox>
                <w10:wrap type="square"/>
              </v:shape>
            </w:pict>
          </mc:Fallback>
        </mc:AlternateContent>
      </w:r>
      <w:r w:rsidR="00B8610E">
        <w:rPr>
          <w:noProof/>
        </w:rPr>
        <mc:AlternateContent>
          <mc:Choice Requires="wps">
            <w:drawing>
              <wp:anchor distT="0" distB="0" distL="114300" distR="114300" simplePos="0" relativeHeight="251672576" behindDoc="0" locked="0" layoutInCell="1" allowOverlap="1" wp14:anchorId="6C13F6F0" wp14:editId="2C581EF3">
                <wp:simplePos x="0" y="0"/>
                <wp:positionH relativeFrom="column">
                  <wp:posOffset>6108653</wp:posOffset>
                </wp:positionH>
                <wp:positionV relativeFrom="paragraph">
                  <wp:posOffset>341972</wp:posOffset>
                </wp:positionV>
                <wp:extent cx="0" cy="2667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91BA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26.95pt" to="481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" strokecolor="white [3212]"/>
            </w:pict>
          </mc:Fallback>
        </mc:AlternateContent>
      </w:r>
      <w:r w:rsidR="00BD34D2" w:rsidRPr="00BD34D2">
        <w:rPr>
          <w:noProof/>
        </w:rPr>
        <w:drawing>
          <wp:anchor distT="0" distB="0" distL="0" distR="0" simplePos="0" relativeHeight="251673600" behindDoc="0" locked="0" layoutInCell="1" allowOverlap="1" wp14:anchorId="15EB791F" wp14:editId="3FA9A26D">
            <wp:simplePos x="0" y="0"/>
            <wp:positionH relativeFrom="page">
              <wp:posOffset>174729</wp:posOffset>
            </wp:positionH>
            <wp:positionV relativeFrom="paragraph">
              <wp:posOffset>112727</wp:posOffset>
            </wp:positionV>
            <wp:extent cx="1918737" cy="976313"/>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8737" cy="976313"/>
                    </a:xfrm>
                    <a:prstGeom prst="rect">
                      <a:avLst/>
                    </a:prstGeom>
                  </pic:spPr>
                </pic:pic>
              </a:graphicData>
            </a:graphic>
            <wp14:sizeRelH relativeFrom="margin">
              <wp14:pctWidth>0</wp14:pctWidth>
            </wp14:sizeRelH>
            <wp14:sizeRelV relativeFrom="margin">
              <wp14:pctHeight>0</wp14:pctHeight>
            </wp14:sizeRelV>
          </wp:anchor>
        </w:drawing>
      </w:r>
      <w:r w:rsidR="00053D88" w:rsidRPr="00BD34D2">
        <w:rPr>
          <w:noProof/>
        </w:rPr>
        <mc:AlternateContent>
          <mc:Choice Requires="wps">
            <w:drawing>
              <wp:anchor distT="0" distB="0" distL="114300" distR="114300" simplePos="0" relativeHeight="251663360" behindDoc="0" locked="0" layoutInCell="1" allowOverlap="1" wp14:anchorId="7A19A216" wp14:editId="36FED08C">
                <wp:simplePos x="0" y="0"/>
                <wp:positionH relativeFrom="column">
                  <wp:posOffset>6285547</wp:posOffset>
                </wp:positionH>
                <wp:positionV relativeFrom="paragraph">
                  <wp:posOffset>-915670</wp:posOffset>
                </wp:positionV>
                <wp:extent cx="0" cy="2286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628A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4.9pt,-72.1pt" to="494.9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" strokecolor="white [3212]"/>
            </w:pict>
          </mc:Fallback>
        </mc:AlternateContent>
      </w:r>
    </w:p>
    <w:p w14:paraId="593590F0" w14:textId="634DD442" w:rsidR="004258BD" w:rsidRDefault="004258BD" w:rsidP="004258BD">
      <w:pPr>
        <w:spacing w:before="26"/>
        <w:ind w:left="5760" w:right="101" w:firstLine="720"/>
        <w:rPr>
          <w:sz w:val="28"/>
        </w:rPr>
      </w:pPr>
    </w:p>
    <w:p w14:paraId="51288773" w14:textId="3D8512D6" w:rsidR="007C228B" w:rsidRDefault="0052227E" w:rsidP="008500A7">
      <w:pPr>
        <w:pStyle w:val="BodyText"/>
        <w:spacing w:before="1"/>
        <w:ind w:right="948"/>
      </w:pPr>
      <w:r>
        <w:rPr>
          <w:noProof/>
        </w:rPr>
        <mc:AlternateContent>
          <mc:Choice Requires="wps">
            <w:drawing>
              <wp:anchor distT="45720" distB="45720" distL="114300" distR="114300" simplePos="0" relativeHeight="251683840" behindDoc="0" locked="0" layoutInCell="1" allowOverlap="1" wp14:anchorId="05619B12" wp14:editId="2519066C">
                <wp:simplePos x="0" y="0"/>
                <wp:positionH relativeFrom="column">
                  <wp:posOffset>3967480</wp:posOffset>
                </wp:positionH>
                <wp:positionV relativeFrom="paragraph">
                  <wp:posOffset>6590030</wp:posOffset>
                </wp:positionV>
                <wp:extent cx="3376930" cy="2108200"/>
                <wp:effectExtent l="0" t="0" r="1397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2108200"/>
                        </a:xfrm>
                        <a:prstGeom prst="rect">
                          <a:avLst/>
                        </a:prstGeom>
                        <a:solidFill>
                          <a:srgbClr val="FFFFFF"/>
                        </a:solidFill>
                        <a:ln w="9525">
                          <a:solidFill>
                            <a:srgbClr val="00A0DC"/>
                          </a:solidFill>
                          <a:miter lim="800000"/>
                          <a:headEnd/>
                          <a:tailEnd/>
                        </a:ln>
                      </wps:spPr>
                      <wps:txbx>
                        <w:txbxContent>
                          <w:p w14:paraId="31FA7551" w14:textId="62BD9E48" w:rsidR="00A927C4" w:rsidRPr="00385269" w:rsidRDefault="00A25C41" w:rsidP="00A927C4">
                            <w:pPr>
                              <w:spacing w:before="19" w:after="0"/>
                              <w:rPr>
                                <w:rFonts w:ascii="Univers Condensed" w:hAnsi="Univers Condensed"/>
                                <w:b/>
                                <w:bCs/>
                                <w:color w:val="FF6419"/>
                                <w:sz w:val="24"/>
                                <w:szCs w:val="24"/>
                              </w:rPr>
                            </w:pPr>
                            <w:r w:rsidRPr="00385269">
                              <w:rPr>
                                <w:rFonts w:ascii="Univers Condensed" w:hAnsi="Univers Condensed"/>
                                <w:b/>
                                <w:bCs/>
                                <w:color w:val="FF6419"/>
                                <w:sz w:val="24"/>
                                <w:szCs w:val="24"/>
                              </w:rPr>
                              <w:t>DSDP STAFF RE</w:t>
                            </w:r>
                            <w:r w:rsidR="00E02252" w:rsidRPr="00385269">
                              <w:rPr>
                                <w:rFonts w:ascii="Univers Condensed" w:hAnsi="Univers Condensed"/>
                                <w:b/>
                                <w:bCs/>
                                <w:color w:val="FF6419"/>
                                <w:sz w:val="24"/>
                                <w:szCs w:val="24"/>
                              </w:rPr>
                              <w:t>COMMENDATION</w:t>
                            </w:r>
                          </w:p>
                          <w:p w14:paraId="707372CC" w14:textId="3076E5AB" w:rsidR="00A927C4" w:rsidRPr="00E02252" w:rsidRDefault="007B2C15" w:rsidP="007B2C15">
                            <w:pPr>
                              <w:spacing w:before="0" w:line="240" w:lineRule="auto"/>
                              <w:rPr>
                                <w:sz w:val="18"/>
                                <w:szCs w:val="18"/>
                              </w:rPr>
                            </w:pPr>
                            <w:r w:rsidRPr="00E02252">
                              <w:rPr>
                                <w:rFonts w:ascii="Campton Light DEMO" w:hAnsi="Campton Light DEMO"/>
                                <w:sz w:val="18"/>
                                <w:szCs w:val="18"/>
                              </w:rPr>
                              <w:t xml:space="preserve">Unregulated sidewalk vending poses a serious public safety risk. Clean and Safe staff have documented numerous cases of unsafe food handling and bottlenecking </w:t>
                            </w:r>
                            <w:r w:rsidR="00C41E3E">
                              <w:rPr>
                                <w:rFonts w:ascii="Campton Light DEMO" w:hAnsi="Campton Light DEMO"/>
                                <w:sz w:val="18"/>
                                <w:szCs w:val="18"/>
                              </w:rPr>
                              <w:t xml:space="preserve">due to sidewalk vending </w:t>
                            </w:r>
                            <w:r w:rsidRPr="00E02252">
                              <w:rPr>
                                <w:rFonts w:ascii="Campton Light DEMO" w:hAnsi="Campton Light DEMO"/>
                                <w:sz w:val="18"/>
                                <w:szCs w:val="18"/>
                              </w:rPr>
                              <w:t xml:space="preserve">in highly trafficked corridors. DSDP </w:t>
                            </w:r>
                            <w:r w:rsidR="00635A9B">
                              <w:rPr>
                                <w:rFonts w:ascii="Campton Light DEMO" w:hAnsi="Campton Light DEMO"/>
                                <w:sz w:val="18"/>
                                <w:szCs w:val="18"/>
                              </w:rPr>
                              <w:t xml:space="preserve">policy </w:t>
                            </w:r>
                            <w:r w:rsidRPr="00E02252">
                              <w:rPr>
                                <w:rFonts w:ascii="Campton Light DEMO" w:hAnsi="Campton Light DEMO"/>
                                <w:sz w:val="18"/>
                                <w:szCs w:val="18"/>
                              </w:rPr>
                              <w:t xml:space="preserve">staff recommends the Planning and Policy Committee </w:t>
                            </w:r>
                            <w:r w:rsidRPr="00E02252">
                              <w:rPr>
                                <w:rFonts w:ascii="Campton Light DEMO" w:hAnsi="Campton Light DEMO"/>
                                <w:b/>
                                <w:bCs/>
                                <w:sz w:val="18"/>
                                <w:szCs w:val="18"/>
                              </w:rPr>
                              <w:t>SUPPORT</w:t>
                            </w:r>
                            <w:r w:rsidRPr="00E02252">
                              <w:rPr>
                                <w:rFonts w:ascii="Campton Light DEMO" w:hAnsi="Campton Light DEMO"/>
                                <w:sz w:val="18"/>
                                <w:szCs w:val="18"/>
                              </w:rPr>
                              <w:t xml:space="preserve"> the Ordinance with a request that 6</w:t>
                            </w:r>
                            <w:r w:rsidRPr="00E02252">
                              <w:rPr>
                                <w:rFonts w:ascii="Campton Light DEMO" w:hAnsi="Campton Light DEMO"/>
                                <w:sz w:val="18"/>
                                <w:szCs w:val="18"/>
                                <w:vertAlign w:val="superscript"/>
                              </w:rPr>
                              <w:t>th</w:t>
                            </w:r>
                            <w:r w:rsidRPr="00E02252">
                              <w:rPr>
                                <w:rFonts w:ascii="Campton Light DEMO" w:hAnsi="Campton Light DEMO"/>
                                <w:sz w:val="18"/>
                                <w:szCs w:val="18"/>
                              </w:rPr>
                              <w:t xml:space="preserve"> Ave </w:t>
                            </w:r>
                            <w:r w:rsidR="00635A9B">
                              <w:rPr>
                                <w:rFonts w:ascii="Campton Light DEMO" w:hAnsi="Campton Light DEMO"/>
                                <w:sz w:val="18"/>
                                <w:szCs w:val="18"/>
                              </w:rPr>
                              <w:t>between Broadway and L St, C St between 3</w:t>
                            </w:r>
                            <w:r w:rsidR="00635A9B" w:rsidRPr="00635A9B">
                              <w:rPr>
                                <w:rFonts w:ascii="Campton Light DEMO" w:hAnsi="Campton Light DEMO"/>
                                <w:sz w:val="18"/>
                                <w:szCs w:val="18"/>
                                <w:vertAlign w:val="superscript"/>
                              </w:rPr>
                              <w:t>rd</w:t>
                            </w:r>
                            <w:r w:rsidR="00635A9B">
                              <w:rPr>
                                <w:rFonts w:ascii="Campton Light DEMO" w:hAnsi="Campton Light DEMO"/>
                                <w:sz w:val="18"/>
                                <w:szCs w:val="18"/>
                              </w:rPr>
                              <w:t xml:space="preserve"> Ave and 9</w:t>
                            </w:r>
                            <w:r w:rsidR="00635A9B" w:rsidRPr="00635A9B">
                              <w:rPr>
                                <w:rFonts w:ascii="Campton Light DEMO" w:hAnsi="Campton Light DEMO"/>
                                <w:sz w:val="18"/>
                                <w:szCs w:val="18"/>
                                <w:vertAlign w:val="superscript"/>
                              </w:rPr>
                              <w:t>th</w:t>
                            </w:r>
                            <w:r w:rsidR="00635A9B">
                              <w:rPr>
                                <w:rFonts w:ascii="Campton Light DEMO" w:hAnsi="Campton Light DEMO"/>
                                <w:sz w:val="18"/>
                                <w:szCs w:val="18"/>
                              </w:rPr>
                              <w:t xml:space="preserve"> Ave</w:t>
                            </w:r>
                            <w:r w:rsidR="00CA3431">
                              <w:rPr>
                                <w:rFonts w:ascii="Campton Light DEMO" w:hAnsi="Campton Light DEMO"/>
                                <w:sz w:val="18"/>
                                <w:szCs w:val="18"/>
                              </w:rPr>
                              <w:t>, and Downtown parks during the summer moratorium</w:t>
                            </w:r>
                            <w:r w:rsidR="00635A9B">
                              <w:rPr>
                                <w:rFonts w:ascii="Campton Light DEMO" w:hAnsi="Campton Light DEMO"/>
                                <w:sz w:val="18"/>
                                <w:szCs w:val="18"/>
                              </w:rPr>
                              <w:t xml:space="preserve"> </w:t>
                            </w:r>
                            <w:r w:rsidRPr="00E02252">
                              <w:rPr>
                                <w:rFonts w:ascii="Campton Light DEMO" w:hAnsi="Campton Light DEMO"/>
                                <w:sz w:val="18"/>
                                <w:szCs w:val="18"/>
                              </w:rPr>
                              <w:t xml:space="preserve">also be contemplated for </w:t>
                            </w:r>
                            <w:r w:rsidR="0052227E">
                              <w:rPr>
                                <w:rFonts w:ascii="Campton Light DEMO" w:hAnsi="Campton Light DEMO"/>
                                <w:sz w:val="18"/>
                                <w:szCs w:val="18"/>
                              </w:rPr>
                              <w:t xml:space="preserve">the </w:t>
                            </w:r>
                            <w:r w:rsidRPr="00E02252">
                              <w:rPr>
                                <w:rFonts w:ascii="Campton Light DEMO" w:hAnsi="Campton Light DEMO"/>
                                <w:sz w:val="18"/>
                                <w:szCs w:val="18"/>
                              </w:rPr>
                              <w:t xml:space="preserve">prohibition of sidewalk vending. Additionally, </w:t>
                            </w:r>
                            <w:r w:rsidR="00635A9B">
                              <w:rPr>
                                <w:rFonts w:ascii="Campton Light DEMO" w:hAnsi="Campton Light DEMO"/>
                                <w:sz w:val="18"/>
                                <w:szCs w:val="18"/>
                              </w:rPr>
                              <w:t xml:space="preserve">request that City staff evaluate the </w:t>
                            </w:r>
                            <w:r w:rsidRPr="00E02252">
                              <w:rPr>
                                <w:rFonts w:ascii="Campton Light DEMO" w:hAnsi="Campton Light DEMO"/>
                                <w:sz w:val="18"/>
                                <w:szCs w:val="18"/>
                              </w:rPr>
                              <w:t>inclu</w:t>
                            </w:r>
                            <w:r w:rsidR="00635A9B">
                              <w:rPr>
                                <w:rFonts w:ascii="Campton Light DEMO" w:hAnsi="Campton Light DEMO"/>
                                <w:sz w:val="18"/>
                                <w:szCs w:val="18"/>
                              </w:rPr>
                              <w:t>sion of</w:t>
                            </w:r>
                            <w:r w:rsidRPr="00E02252">
                              <w:rPr>
                                <w:rFonts w:ascii="Campton Light DEMO" w:hAnsi="Campton Light DEMO"/>
                                <w:sz w:val="18"/>
                                <w:szCs w:val="18"/>
                              </w:rPr>
                              <w:t xml:space="preserve"> cross streets to the next adj</w:t>
                            </w:r>
                            <w:r w:rsidR="0052227E">
                              <w:rPr>
                                <w:rFonts w:ascii="Campton Light DEMO" w:hAnsi="Campton Light DEMO"/>
                                <w:sz w:val="18"/>
                                <w:szCs w:val="18"/>
                              </w:rPr>
                              <w:t xml:space="preserve">acent street(s) for all locations.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19B12" id="_x0000_t202" coordsize="21600,21600" o:spt="202" path="m,l,21600r21600,l21600,xe">
                <v:stroke joinstyle="miter"/>
                <v:path gradientshapeok="t" o:connecttype="rect"/>
              </v:shapetype>
              <v:shape id="_x0000_s1028" type="#_x0000_t202" style="position:absolute;margin-left:312.4pt;margin-top:518.9pt;width:265.9pt;height:16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" strokecolor="#00a0dc">
                <v:textbox>
                  <w:txbxContent>
                    <w:p w14:paraId="31FA7551" w14:textId="62BD9E48" w:rsidR="00A927C4" w:rsidRPr="00385269" w:rsidRDefault="00A25C41" w:rsidP="00A927C4">
                      <w:pPr>
                        <w:spacing w:before="19" w:after="0"/>
                        <w:rPr>
                          <w:rFonts w:ascii="Univers Condensed" w:hAnsi="Univers Condensed"/>
                          <w:b/>
                          <w:bCs/>
                          <w:color w:val="FF6419"/>
                          <w:sz w:val="24"/>
                          <w:szCs w:val="24"/>
                        </w:rPr>
                      </w:pPr>
                      <w:r w:rsidRPr="00385269">
                        <w:rPr>
                          <w:rFonts w:ascii="Univers Condensed" w:hAnsi="Univers Condensed"/>
                          <w:b/>
                          <w:bCs/>
                          <w:color w:val="FF6419"/>
                          <w:sz w:val="24"/>
                          <w:szCs w:val="24"/>
                        </w:rPr>
                        <w:t>DSDP STAFF RE</w:t>
                      </w:r>
                      <w:r w:rsidR="00E02252" w:rsidRPr="00385269">
                        <w:rPr>
                          <w:rFonts w:ascii="Univers Condensed" w:hAnsi="Univers Condensed"/>
                          <w:b/>
                          <w:bCs/>
                          <w:color w:val="FF6419"/>
                          <w:sz w:val="24"/>
                          <w:szCs w:val="24"/>
                        </w:rPr>
                        <w:t>COMMENDATION</w:t>
                      </w:r>
                    </w:p>
                    <w:p w14:paraId="707372CC" w14:textId="3076E5AB" w:rsidR="00A927C4" w:rsidRPr="00E02252" w:rsidRDefault="007B2C15" w:rsidP="007B2C15">
                      <w:pPr>
                        <w:spacing w:before="0" w:line="240" w:lineRule="auto"/>
                        <w:rPr>
                          <w:sz w:val="18"/>
                          <w:szCs w:val="18"/>
                        </w:rPr>
                      </w:pPr>
                      <w:r w:rsidRPr="00E02252">
                        <w:rPr>
                          <w:rFonts w:ascii="Campton Light DEMO" w:hAnsi="Campton Light DEMO"/>
                          <w:sz w:val="18"/>
                          <w:szCs w:val="18"/>
                        </w:rPr>
                        <w:t xml:space="preserve">Unregulated sidewalk vending poses a serious public safety risk. Clean and Safe staff have documented numerous cases of unsafe food handling and bottlenecking </w:t>
                      </w:r>
                      <w:r w:rsidR="00C41E3E">
                        <w:rPr>
                          <w:rFonts w:ascii="Campton Light DEMO" w:hAnsi="Campton Light DEMO"/>
                          <w:sz w:val="18"/>
                          <w:szCs w:val="18"/>
                        </w:rPr>
                        <w:t xml:space="preserve">due to sidewalk vending </w:t>
                      </w:r>
                      <w:r w:rsidRPr="00E02252">
                        <w:rPr>
                          <w:rFonts w:ascii="Campton Light DEMO" w:hAnsi="Campton Light DEMO"/>
                          <w:sz w:val="18"/>
                          <w:szCs w:val="18"/>
                        </w:rPr>
                        <w:t xml:space="preserve">in highly trafficked corridors. DSDP </w:t>
                      </w:r>
                      <w:r w:rsidR="00635A9B">
                        <w:rPr>
                          <w:rFonts w:ascii="Campton Light DEMO" w:hAnsi="Campton Light DEMO"/>
                          <w:sz w:val="18"/>
                          <w:szCs w:val="18"/>
                        </w:rPr>
                        <w:t xml:space="preserve">policy </w:t>
                      </w:r>
                      <w:r w:rsidRPr="00E02252">
                        <w:rPr>
                          <w:rFonts w:ascii="Campton Light DEMO" w:hAnsi="Campton Light DEMO"/>
                          <w:sz w:val="18"/>
                          <w:szCs w:val="18"/>
                        </w:rPr>
                        <w:t xml:space="preserve">staff recommends the Planning and Policy Committee </w:t>
                      </w:r>
                      <w:r w:rsidRPr="00E02252">
                        <w:rPr>
                          <w:rFonts w:ascii="Campton Light DEMO" w:hAnsi="Campton Light DEMO"/>
                          <w:b/>
                          <w:bCs/>
                          <w:sz w:val="18"/>
                          <w:szCs w:val="18"/>
                        </w:rPr>
                        <w:t>SUPPORT</w:t>
                      </w:r>
                      <w:r w:rsidRPr="00E02252">
                        <w:rPr>
                          <w:rFonts w:ascii="Campton Light DEMO" w:hAnsi="Campton Light DEMO"/>
                          <w:sz w:val="18"/>
                          <w:szCs w:val="18"/>
                        </w:rPr>
                        <w:t xml:space="preserve"> the Ordinance with a request that 6</w:t>
                      </w:r>
                      <w:r w:rsidRPr="00E02252">
                        <w:rPr>
                          <w:rFonts w:ascii="Campton Light DEMO" w:hAnsi="Campton Light DEMO"/>
                          <w:sz w:val="18"/>
                          <w:szCs w:val="18"/>
                          <w:vertAlign w:val="superscript"/>
                        </w:rPr>
                        <w:t>th</w:t>
                      </w:r>
                      <w:r w:rsidRPr="00E02252">
                        <w:rPr>
                          <w:rFonts w:ascii="Campton Light DEMO" w:hAnsi="Campton Light DEMO"/>
                          <w:sz w:val="18"/>
                          <w:szCs w:val="18"/>
                        </w:rPr>
                        <w:t xml:space="preserve"> Ave </w:t>
                      </w:r>
                      <w:r w:rsidR="00635A9B">
                        <w:rPr>
                          <w:rFonts w:ascii="Campton Light DEMO" w:hAnsi="Campton Light DEMO"/>
                          <w:sz w:val="18"/>
                          <w:szCs w:val="18"/>
                        </w:rPr>
                        <w:t>between Broadway and L St, C St between 3</w:t>
                      </w:r>
                      <w:r w:rsidR="00635A9B" w:rsidRPr="00635A9B">
                        <w:rPr>
                          <w:rFonts w:ascii="Campton Light DEMO" w:hAnsi="Campton Light DEMO"/>
                          <w:sz w:val="18"/>
                          <w:szCs w:val="18"/>
                          <w:vertAlign w:val="superscript"/>
                        </w:rPr>
                        <w:t>rd</w:t>
                      </w:r>
                      <w:r w:rsidR="00635A9B">
                        <w:rPr>
                          <w:rFonts w:ascii="Campton Light DEMO" w:hAnsi="Campton Light DEMO"/>
                          <w:sz w:val="18"/>
                          <w:szCs w:val="18"/>
                        </w:rPr>
                        <w:t xml:space="preserve"> Ave and 9</w:t>
                      </w:r>
                      <w:r w:rsidR="00635A9B" w:rsidRPr="00635A9B">
                        <w:rPr>
                          <w:rFonts w:ascii="Campton Light DEMO" w:hAnsi="Campton Light DEMO"/>
                          <w:sz w:val="18"/>
                          <w:szCs w:val="18"/>
                          <w:vertAlign w:val="superscript"/>
                        </w:rPr>
                        <w:t>th</w:t>
                      </w:r>
                      <w:r w:rsidR="00635A9B">
                        <w:rPr>
                          <w:rFonts w:ascii="Campton Light DEMO" w:hAnsi="Campton Light DEMO"/>
                          <w:sz w:val="18"/>
                          <w:szCs w:val="18"/>
                        </w:rPr>
                        <w:t xml:space="preserve"> Ave</w:t>
                      </w:r>
                      <w:r w:rsidR="00CA3431">
                        <w:rPr>
                          <w:rFonts w:ascii="Campton Light DEMO" w:hAnsi="Campton Light DEMO"/>
                          <w:sz w:val="18"/>
                          <w:szCs w:val="18"/>
                        </w:rPr>
                        <w:t>, and Downtown parks during the summer moratorium</w:t>
                      </w:r>
                      <w:r w:rsidR="00635A9B">
                        <w:rPr>
                          <w:rFonts w:ascii="Campton Light DEMO" w:hAnsi="Campton Light DEMO"/>
                          <w:sz w:val="18"/>
                          <w:szCs w:val="18"/>
                        </w:rPr>
                        <w:t xml:space="preserve"> </w:t>
                      </w:r>
                      <w:r w:rsidRPr="00E02252">
                        <w:rPr>
                          <w:rFonts w:ascii="Campton Light DEMO" w:hAnsi="Campton Light DEMO"/>
                          <w:sz w:val="18"/>
                          <w:szCs w:val="18"/>
                        </w:rPr>
                        <w:t xml:space="preserve">also be contemplated for </w:t>
                      </w:r>
                      <w:r w:rsidR="0052227E">
                        <w:rPr>
                          <w:rFonts w:ascii="Campton Light DEMO" w:hAnsi="Campton Light DEMO"/>
                          <w:sz w:val="18"/>
                          <w:szCs w:val="18"/>
                        </w:rPr>
                        <w:t xml:space="preserve">the </w:t>
                      </w:r>
                      <w:r w:rsidRPr="00E02252">
                        <w:rPr>
                          <w:rFonts w:ascii="Campton Light DEMO" w:hAnsi="Campton Light DEMO"/>
                          <w:sz w:val="18"/>
                          <w:szCs w:val="18"/>
                        </w:rPr>
                        <w:t xml:space="preserve">prohibition of sidewalk vending. Additionally, </w:t>
                      </w:r>
                      <w:r w:rsidR="00635A9B">
                        <w:rPr>
                          <w:rFonts w:ascii="Campton Light DEMO" w:hAnsi="Campton Light DEMO"/>
                          <w:sz w:val="18"/>
                          <w:szCs w:val="18"/>
                        </w:rPr>
                        <w:t xml:space="preserve">request that City staff evaluate the </w:t>
                      </w:r>
                      <w:r w:rsidRPr="00E02252">
                        <w:rPr>
                          <w:rFonts w:ascii="Campton Light DEMO" w:hAnsi="Campton Light DEMO"/>
                          <w:sz w:val="18"/>
                          <w:szCs w:val="18"/>
                        </w:rPr>
                        <w:t>inclu</w:t>
                      </w:r>
                      <w:r w:rsidR="00635A9B">
                        <w:rPr>
                          <w:rFonts w:ascii="Campton Light DEMO" w:hAnsi="Campton Light DEMO"/>
                          <w:sz w:val="18"/>
                          <w:szCs w:val="18"/>
                        </w:rPr>
                        <w:t>sion of</w:t>
                      </w:r>
                      <w:r w:rsidRPr="00E02252">
                        <w:rPr>
                          <w:rFonts w:ascii="Campton Light DEMO" w:hAnsi="Campton Light DEMO"/>
                          <w:sz w:val="18"/>
                          <w:szCs w:val="18"/>
                        </w:rPr>
                        <w:t xml:space="preserve"> cross streets to the next adj</w:t>
                      </w:r>
                      <w:r w:rsidR="0052227E">
                        <w:rPr>
                          <w:rFonts w:ascii="Campton Light DEMO" w:hAnsi="Campton Light DEMO"/>
                          <w:sz w:val="18"/>
                          <w:szCs w:val="18"/>
                        </w:rPr>
                        <w:t xml:space="preserve">acent street(s) for all locations. </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34250813" wp14:editId="5D911437">
                <wp:simplePos x="0" y="0"/>
                <wp:positionH relativeFrom="column">
                  <wp:posOffset>-8255</wp:posOffset>
                </wp:positionH>
                <wp:positionV relativeFrom="paragraph">
                  <wp:posOffset>6590030</wp:posOffset>
                </wp:positionV>
                <wp:extent cx="3887470" cy="1398905"/>
                <wp:effectExtent l="0" t="0" r="1778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98905"/>
                        </a:xfrm>
                        <a:prstGeom prst="rect">
                          <a:avLst/>
                        </a:prstGeom>
                        <a:solidFill>
                          <a:srgbClr val="FFFFFF"/>
                        </a:solidFill>
                        <a:ln w="9525">
                          <a:solidFill>
                            <a:srgbClr val="00A0DC"/>
                          </a:solidFill>
                          <a:miter lim="800000"/>
                          <a:headEnd/>
                          <a:tailEnd/>
                        </a:ln>
                      </wps:spPr>
                      <wps:txbx>
                        <w:txbxContent>
                          <w:p w14:paraId="0353A3FE" w14:textId="4E5523E4" w:rsidR="00A927C4" w:rsidRPr="005D0CF8" w:rsidRDefault="00A25C41" w:rsidP="005D0CF8">
                            <w:pPr>
                              <w:spacing w:before="0" w:after="0"/>
                              <w:rPr>
                                <w:rFonts w:ascii="Univers Condensed" w:hAnsi="Univers Condensed"/>
                                <w:b/>
                                <w:bCs/>
                                <w:color w:val="1F3864" w:themeColor="accent1" w:themeShade="80"/>
                                <w:sz w:val="24"/>
                                <w:szCs w:val="24"/>
                              </w:rPr>
                            </w:pPr>
                            <w:r w:rsidRPr="005D0CF8">
                              <w:rPr>
                                <w:rFonts w:ascii="Univers Condensed" w:hAnsi="Univers Condensed"/>
                                <w:b/>
                                <w:bCs/>
                                <w:color w:val="1F3864" w:themeColor="accent1" w:themeShade="80"/>
                                <w:sz w:val="24"/>
                                <w:szCs w:val="24"/>
                              </w:rPr>
                              <w:t>BACKGROUND</w:t>
                            </w:r>
                          </w:p>
                          <w:p w14:paraId="3AC708D6" w14:textId="703ED15D" w:rsidR="00A927C4" w:rsidRPr="00E02252" w:rsidRDefault="00A25C41" w:rsidP="005D0CF8">
                            <w:pPr>
                              <w:spacing w:before="0" w:line="240" w:lineRule="auto"/>
                              <w:rPr>
                                <w:sz w:val="18"/>
                                <w:szCs w:val="18"/>
                              </w:rPr>
                            </w:pPr>
                            <w:r w:rsidRPr="00E02252">
                              <w:rPr>
                                <w:rFonts w:ascii="Campton Light DEMO" w:hAnsi="Campton Light DEMO"/>
                                <w:sz w:val="18"/>
                                <w:szCs w:val="18"/>
                              </w:rPr>
                              <w:t>On</w:t>
                            </w:r>
                            <w:r w:rsidR="005D0CF8" w:rsidRPr="00E02252">
                              <w:rPr>
                                <w:rFonts w:ascii="Campton Light DEMO" w:hAnsi="Campton Light DEMO"/>
                                <w:sz w:val="18"/>
                                <w:szCs w:val="18"/>
                              </w:rPr>
                              <w:t xml:space="preserve"> July 25, 2019, the Economic Development and Intergovernmental Relations Committee unanimously forwarded the item to City Council (Motion: Ward) with amendments</w:t>
                            </w:r>
                            <w:r w:rsidR="00E02252">
                              <w:rPr>
                                <w:rFonts w:ascii="Campton Light DEMO" w:hAnsi="Campton Light DEMO"/>
                                <w:sz w:val="18"/>
                                <w:szCs w:val="18"/>
                              </w:rPr>
                              <w:t xml:space="preserve"> </w:t>
                            </w:r>
                            <w:r w:rsidR="005D0CF8" w:rsidRPr="00E02252">
                              <w:rPr>
                                <w:rFonts w:ascii="Campton Light DEMO" w:hAnsi="Campton Light DEMO"/>
                                <w:sz w:val="18"/>
                                <w:szCs w:val="18"/>
                              </w:rPr>
                              <w:t xml:space="preserve">prohibiting sidewalk vending on cross streets bounded by </w:t>
                            </w:r>
                            <w:proofErr w:type="spellStart"/>
                            <w:r w:rsidR="005D0CF8" w:rsidRPr="00E02252">
                              <w:rPr>
                                <w:rFonts w:ascii="Campton Light DEMO" w:hAnsi="Campton Light DEMO"/>
                                <w:sz w:val="18"/>
                                <w:szCs w:val="18"/>
                              </w:rPr>
                              <w:t>Kettner</w:t>
                            </w:r>
                            <w:proofErr w:type="spellEnd"/>
                            <w:r w:rsidR="005D0CF8" w:rsidRPr="00E02252">
                              <w:rPr>
                                <w:rFonts w:ascii="Campton Light DEMO" w:hAnsi="Campton Light DEMO"/>
                                <w:sz w:val="18"/>
                                <w:szCs w:val="18"/>
                              </w:rPr>
                              <w:t xml:space="preserve">, Columbia, Beech, and Laurel, and asked staff to explore options for extending indemnification to cover MADs and BIDs. The Committee also asked that staff provide language defining public promenades and plazas, prohibiting vending in these areas.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0813" id="_x0000_s1029" type="#_x0000_t202" style="position:absolute;margin-left:-.65pt;margin-top:518.9pt;width:306.1pt;height:11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" strokecolor="#00a0dc">
                <v:textbox>
                  <w:txbxContent>
                    <w:p w14:paraId="0353A3FE" w14:textId="4E5523E4" w:rsidR="00A927C4" w:rsidRPr="005D0CF8" w:rsidRDefault="00A25C41" w:rsidP="005D0CF8">
                      <w:pPr>
                        <w:spacing w:before="0" w:after="0"/>
                        <w:rPr>
                          <w:rFonts w:ascii="Univers Condensed" w:hAnsi="Univers Condensed"/>
                          <w:b/>
                          <w:bCs/>
                          <w:color w:val="1F3864" w:themeColor="accent1" w:themeShade="80"/>
                          <w:sz w:val="24"/>
                          <w:szCs w:val="24"/>
                        </w:rPr>
                      </w:pPr>
                      <w:r w:rsidRPr="005D0CF8">
                        <w:rPr>
                          <w:rFonts w:ascii="Univers Condensed" w:hAnsi="Univers Condensed"/>
                          <w:b/>
                          <w:bCs/>
                          <w:color w:val="1F3864" w:themeColor="accent1" w:themeShade="80"/>
                          <w:sz w:val="24"/>
                          <w:szCs w:val="24"/>
                        </w:rPr>
                        <w:t>BACKGROUND</w:t>
                      </w:r>
                    </w:p>
                    <w:p w14:paraId="3AC708D6" w14:textId="703ED15D" w:rsidR="00A927C4" w:rsidRPr="00E02252" w:rsidRDefault="00A25C41" w:rsidP="005D0CF8">
                      <w:pPr>
                        <w:spacing w:before="0" w:line="240" w:lineRule="auto"/>
                        <w:rPr>
                          <w:sz w:val="18"/>
                          <w:szCs w:val="18"/>
                        </w:rPr>
                      </w:pPr>
                      <w:r w:rsidRPr="00E02252">
                        <w:rPr>
                          <w:rFonts w:ascii="Campton Light DEMO" w:hAnsi="Campton Light DEMO"/>
                          <w:sz w:val="18"/>
                          <w:szCs w:val="18"/>
                        </w:rPr>
                        <w:t>On</w:t>
                      </w:r>
                      <w:r w:rsidR="005D0CF8" w:rsidRPr="00E02252">
                        <w:rPr>
                          <w:rFonts w:ascii="Campton Light DEMO" w:hAnsi="Campton Light DEMO"/>
                          <w:sz w:val="18"/>
                          <w:szCs w:val="18"/>
                        </w:rPr>
                        <w:t xml:space="preserve"> July 25, 2019, the Economic Development and Intergovernmental Relations Committee unanimously forwarded the item to City Council (Motion: Ward) with amendments</w:t>
                      </w:r>
                      <w:r w:rsidR="00E02252">
                        <w:rPr>
                          <w:rFonts w:ascii="Campton Light DEMO" w:hAnsi="Campton Light DEMO"/>
                          <w:sz w:val="18"/>
                          <w:szCs w:val="18"/>
                        </w:rPr>
                        <w:t xml:space="preserve"> </w:t>
                      </w:r>
                      <w:r w:rsidR="005D0CF8" w:rsidRPr="00E02252">
                        <w:rPr>
                          <w:rFonts w:ascii="Campton Light DEMO" w:hAnsi="Campton Light DEMO"/>
                          <w:sz w:val="18"/>
                          <w:szCs w:val="18"/>
                        </w:rPr>
                        <w:t xml:space="preserve">prohibiting sidewalk vending on cross streets bounded by Kettner, Columbia, Beech, and Laurel, and asked staff to explore options for extending indemnification to cover MADs and BIDs. The Committee also asked that staff provide language defining public promenades and plazas, prohibiting vending in these areas. </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0A9147C5" wp14:editId="4CE34085">
                <wp:simplePos x="0" y="0"/>
                <wp:positionH relativeFrom="column">
                  <wp:posOffset>0</wp:posOffset>
                </wp:positionH>
                <wp:positionV relativeFrom="paragraph">
                  <wp:posOffset>8068945</wp:posOffset>
                </wp:positionV>
                <wp:extent cx="3879850" cy="629285"/>
                <wp:effectExtent l="0" t="0" r="2540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29285"/>
                        </a:xfrm>
                        <a:prstGeom prst="rect">
                          <a:avLst/>
                        </a:prstGeom>
                        <a:solidFill>
                          <a:srgbClr val="FFFFFF"/>
                        </a:solidFill>
                        <a:ln w="9525">
                          <a:solidFill>
                            <a:srgbClr val="00A0DC"/>
                          </a:solidFill>
                          <a:miter lim="800000"/>
                          <a:headEnd/>
                          <a:tailEnd/>
                        </a:ln>
                      </wps:spPr>
                      <wps:txbx>
                        <w:txbxContent>
                          <w:p w14:paraId="0C234299" w14:textId="506186D0" w:rsidR="005D0CF8" w:rsidRDefault="00A25C41" w:rsidP="005D0CF8">
                            <w:pPr>
                              <w:spacing w:before="19" w:after="0"/>
                              <w:rPr>
                                <w:rFonts w:ascii="Univers Condensed" w:hAnsi="Univers Condensed"/>
                                <w:b/>
                                <w:bCs/>
                                <w:color w:val="1F3864" w:themeColor="accent1" w:themeShade="80"/>
                                <w:sz w:val="24"/>
                                <w:szCs w:val="24"/>
                              </w:rPr>
                            </w:pPr>
                            <w:r w:rsidRPr="005D0CF8">
                              <w:rPr>
                                <w:rFonts w:ascii="Univers Condensed" w:hAnsi="Univers Condensed"/>
                                <w:b/>
                                <w:bCs/>
                                <w:color w:val="1F3864" w:themeColor="accent1" w:themeShade="80"/>
                                <w:sz w:val="24"/>
                                <w:szCs w:val="24"/>
                              </w:rPr>
                              <w:t>NEXT STEPS</w:t>
                            </w:r>
                          </w:p>
                          <w:p w14:paraId="487DABC2" w14:textId="422C3219" w:rsidR="005D0CF8" w:rsidRPr="00E02252" w:rsidRDefault="005D0CF8" w:rsidP="005D0CF8">
                            <w:pPr>
                              <w:spacing w:before="19" w:after="0" w:line="240" w:lineRule="auto"/>
                              <w:rPr>
                                <w:rFonts w:ascii="Univers Condensed" w:hAnsi="Univers Condensed"/>
                                <w:b/>
                                <w:bCs/>
                                <w:color w:val="1F3864" w:themeColor="accent1" w:themeShade="80"/>
                                <w:sz w:val="18"/>
                                <w:szCs w:val="18"/>
                              </w:rPr>
                            </w:pPr>
                            <w:r w:rsidRPr="00E02252">
                              <w:rPr>
                                <w:rFonts w:ascii="Campton Light DEMO" w:hAnsi="Campton Light DEMO"/>
                                <w:sz w:val="18"/>
                                <w:szCs w:val="18"/>
                              </w:rPr>
                              <w:t xml:space="preserve">The item does not have a City Council </w:t>
                            </w:r>
                            <w:r w:rsidR="001E6604">
                              <w:rPr>
                                <w:rFonts w:ascii="Campton Light DEMO" w:hAnsi="Campton Light DEMO"/>
                                <w:sz w:val="18"/>
                                <w:szCs w:val="18"/>
                              </w:rPr>
                              <w:t>d</w:t>
                            </w:r>
                            <w:r w:rsidRPr="00E02252">
                              <w:rPr>
                                <w:rFonts w:ascii="Campton Light DEMO" w:hAnsi="Campton Light DEMO"/>
                                <w:sz w:val="18"/>
                                <w:szCs w:val="18"/>
                              </w:rPr>
                              <w:t xml:space="preserve">ate but is </w:t>
                            </w:r>
                            <w:r w:rsidR="00635A9B">
                              <w:rPr>
                                <w:rFonts w:ascii="Campton Light DEMO" w:hAnsi="Campton Light DEMO"/>
                                <w:sz w:val="18"/>
                                <w:szCs w:val="18"/>
                              </w:rPr>
                              <w:t>projected to be docketed November – December.</w:t>
                            </w:r>
                            <w:r w:rsidRPr="00E02252">
                              <w:rPr>
                                <w:rFonts w:ascii="Campton Light DEMO" w:hAnsi="Campton Light DEMO"/>
                                <w:sz w:val="18"/>
                                <w:szCs w:val="18"/>
                              </w:rPr>
                              <w:t xml:space="preserve"> </w:t>
                            </w:r>
                          </w:p>
                          <w:p w14:paraId="666C9CA5" w14:textId="77777777" w:rsidR="00A927C4" w:rsidRDefault="00A927C4" w:rsidP="00A92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147C5" id="_x0000_s1030" type="#_x0000_t202" style="position:absolute;margin-left:0;margin-top:635.35pt;width:305.5pt;height:49.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" strokecolor="#00a0dc">
                <v:textbox>
                  <w:txbxContent>
                    <w:p w14:paraId="0C234299" w14:textId="506186D0" w:rsidR="005D0CF8" w:rsidRDefault="00A25C41" w:rsidP="005D0CF8">
                      <w:pPr>
                        <w:spacing w:before="19" w:after="0"/>
                        <w:rPr>
                          <w:rFonts w:ascii="Univers Condensed" w:hAnsi="Univers Condensed"/>
                          <w:b/>
                          <w:bCs/>
                          <w:color w:val="1F3864" w:themeColor="accent1" w:themeShade="80"/>
                          <w:sz w:val="24"/>
                          <w:szCs w:val="24"/>
                        </w:rPr>
                      </w:pPr>
                      <w:r w:rsidRPr="005D0CF8">
                        <w:rPr>
                          <w:rFonts w:ascii="Univers Condensed" w:hAnsi="Univers Condensed"/>
                          <w:b/>
                          <w:bCs/>
                          <w:color w:val="1F3864" w:themeColor="accent1" w:themeShade="80"/>
                          <w:sz w:val="24"/>
                          <w:szCs w:val="24"/>
                        </w:rPr>
                        <w:t>NEXT STEPS</w:t>
                      </w:r>
                    </w:p>
                    <w:p w14:paraId="487DABC2" w14:textId="422C3219" w:rsidR="005D0CF8" w:rsidRPr="00E02252" w:rsidRDefault="005D0CF8" w:rsidP="005D0CF8">
                      <w:pPr>
                        <w:spacing w:before="19" w:after="0" w:line="240" w:lineRule="auto"/>
                        <w:rPr>
                          <w:rFonts w:ascii="Univers Condensed" w:hAnsi="Univers Condensed"/>
                          <w:b/>
                          <w:bCs/>
                          <w:color w:val="1F3864" w:themeColor="accent1" w:themeShade="80"/>
                          <w:sz w:val="18"/>
                          <w:szCs w:val="18"/>
                        </w:rPr>
                      </w:pPr>
                      <w:r w:rsidRPr="00E02252">
                        <w:rPr>
                          <w:rFonts w:ascii="Campton Light DEMO" w:hAnsi="Campton Light DEMO"/>
                          <w:sz w:val="18"/>
                          <w:szCs w:val="18"/>
                        </w:rPr>
                        <w:t xml:space="preserve">The item does not have a City Council </w:t>
                      </w:r>
                      <w:r w:rsidR="001E6604">
                        <w:rPr>
                          <w:rFonts w:ascii="Campton Light DEMO" w:hAnsi="Campton Light DEMO"/>
                          <w:sz w:val="18"/>
                          <w:szCs w:val="18"/>
                        </w:rPr>
                        <w:t>d</w:t>
                      </w:r>
                      <w:bookmarkStart w:id="1" w:name="_GoBack"/>
                      <w:bookmarkEnd w:id="1"/>
                      <w:r w:rsidRPr="00E02252">
                        <w:rPr>
                          <w:rFonts w:ascii="Campton Light DEMO" w:hAnsi="Campton Light DEMO"/>
                          <w:sz w:val="18"/>
                          <w:szCs w:val="18"/>
                        </w:rPr>
                        <w:t xml:space="preserve">ate but is </w:t>
                      </w:r>
                      <w:r w:rsidR="00635A9B">
                        <w:rPr>
                          <w:rFonts w:ascii="Campton Light DEMO" w:hAnsi="Campton Light DEMO"/>
                          <w:sz w:val="18"/>
                          <w:szCs w:val="18"/>
                        </w:rPr>
                        <w:t>projected to be docketed November – December.</w:t>
                      </w:r>
                      <w:r w:rsidRPr="00E02252">
                        <w:rPr>
                          <w:rFonts w:ascii="Campton Light DEMO" w:hAnsi="Campton Light DEMO"/>
                          <w:sz w:val="18"/>
                          <w:szCs w:val="18"/>
                        </w:rPr>
                        <w:t xml:space="preserve"> </w:t>
                      </w:r>
                    </w:p>
                    <w:p w14:paraId="666C9CA5" w14:textId="77777777" w:rsidR="00A927C4" w:rsidRDefault="00A927C4" w:rsidP="00A927C4"/>
                  </w:txbxContent>
                </v:textbox>
                <w10:wrap type="square"/>
              </v:shape>
            </w:pict>
          </mc:Fallback>
        </mc:AlternateContent>
      </w:r>
      <w:r w:rsidR="00773574">
        <w:rPr>
          <w:noProof/>
          <w:sz w:val="20"/>
        </w:rPr>
        <mc:AlternateContent>
          <mc:Choice Requires="wps">
            <w:drawing>
              <wp:anchor distT="0" distB="0" distL="114300" distR="114300" simplePos="0" relativeHeight="251675648" behindDoc="1" locked="0" layoutInCell="1" allowOverlap="1" wp14:anchorId="581A6B58" wp14:editId="33E61FA7">
                <wp:simplePos x="0" y="0"/>
                <wp:positionH relativeFrom="margin">
                  <wp:posOffset>0</wp:posOffset>
                </wp:positionH>
                <wp:positionV relativeFrom="page">
                  <wp:posOffset>2787015</wp:posOffset>
                </wp:positionV>
                <wp:extent cx="7349490" cy="4535170"/>
                <wp:effectExtent l="0" t="0" r="22860" b="17780"/>
                <wp:wrapTight wrapText="bothSides">
                  <wp:wrapPolygon edited="0">
                    <wp:start x="0" y="0"/>
                    <wp:lineTo x="0" y="21594"/>
                    <wp:lineTo x="21611" y="21594"/>
                    <wp:lineTo x="21611"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490" cy="4535170"/>
                        </a:xfrm>
                        <a:prstGeom prst="rect">
                          <a:avLst/>
                        </a:prstGeom>
                        <a:noFill/>
                        <a:ln w="9525" cmpd="sng">
                          <a:solidFill>
                            <a:srgbClr val="00A0D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9EBC5B" w14:textId="663BD81B" w:rsidR="0055719D" w:rsidRPr="00A25C41" w:rsidRDefault="001B3B2D" w:rsidP="0055719D">
                            <w:pPr>
                              <w:spacing w:before="19" w:after="0"/>
                              <w:ind w:left="180"/>
                              <w:rPr>
                                <w:rFonts w:ascii="Univers Condensed" w:hAnsi="Univers Condensed"/>
                                <w:b/>
                                <w:bCs/>
                                <w:color w:val="1F3864" w:themeColor="accent1" w:themeShade="80"/>
                                <w:sz w:val="24"/>
                                <w:szCs w:val="24"/>
                              </w:rPr>
                            </w:pPr>
                            <w:r w:rsidRPr="00A25C41">
                              <w:rPr>
                                <w:rFonts w:ascii="Univers Condensed" w:hAnsi="Univers Condensed"/>
                                <w:b/>
                                <w:bCs/>
                                <w:color w:val="1F3864" w:themeColor="accent1" w:themeShade="80"/>
                                <w:sz w:val="24"/>
                                <w:szCs w:val="24"/>
                              </w:rPr>
                              <w:t>IN THE WEEDS</w:t>
                            </w:r>
                          </w:p>
                          <w:p w14:paraId="73DFFDCF" w14:textId="75DE8E05" w:rsidR="0055719D" w:rsidRPr="00773574" w:rsidRDefault="0055719D" w:rsidP="00B8610E">
                            <w:pPr>
                              <w:spacing w:before="0" w:after="0" w:line="240" w:lineRule="auto"/>
                              <w:ind w:left="180" w:right="271"/>
                              <w:rPr>
                                <w:rFonts w:ascii="Campton Light DEMO" w:hAnsi="Campton Light DEMO"/>
                                <w:sz w:val="18"/>
                                <w:szCs w:val="18"/>
                              </w:rPr>
                            </w:pPr>
                            <w:r w:rsidRPr="00773574">
                              <w:rPr>
                                <w:rFonts w:ascii="Campton Light DEMO" w:hAnsi="Campton Light DEMO"/>
                                <w:sz w:val="18"/>
                                <w:szCs w:val="18"/>
                              </w:rPr>
                              <w:t xml:space="preserve">Under SB 946, local governments </w:t>
                            </w:r>
                            <w:r w:rsidR="00A52DC6" w:rsidRPr="00773574">
                              <w:rPr>
                                <w:rFonts w:ascii="Campton Light DEMO" w:hAnsi="Campton Light DEMO"/>
                                <w:sz w:val="18"/>
                                <w:szCs w:val="18"/>
                              </w:rPr>
                              <w:t>can</w:t>
                            </w:r>
                            <w:r w:rsidRPr="00773574">
                              <w:rPr>
                                <w:rFonts w:ascii="Campton Light DEMO" w:hAnsi="Campton Light DEMO"/>
                                <w:sz w:val="18"/>
                                <w:szCs w:val="18"/>
                              </w:rPr>
                              <w:t xml:space="preserve"> establish parameters for how sidewalk vending can be regulated within the public right of way. </w:t>
                            </w:r>
                            <w:r w:rsidR="001B3B2D" w:rsidRPr="00773574">
                              <w:rPr>
                                <w:rFonts w:ascii="Campton Light DEMO" w:hAnsi="Campton Light DEMO"/>
                                <w:sz w:val="18"/>
                                <w:szCs w:val="18"/>
                              </w:rPr>
                              <w:t xml:space="preserve">The Mayor’s proposed ordinance </w:t>
                            </w:r>
                            <w:r w:rsidR="00FD613B" w:rsidRPr="00773574">
                              <w:rPr>
                                <w:rFonts w:ascii="Campton Light DEMO" w:hAnsi="Campton Light DEMO"/>
                                <w:sz w:val="18"/>
                                <w:szCs w:val="18"/>
                              </w:rPr>
                              <w:t xml:space="preserve">establishes criteria for </w:t>
                            </w:r>
                            <w:r w:rsidR="002366E2">
                              <w:rPr>
                                <w:rFonts w:ascii="Campton Light DEMO" w:hAnsi="Campton Light DEMO"/>
                                <w:sz w:val="18"/>
                                <w:szCs w:val="18"/>
                              </w:rPr>
                              <w:t xml:space="preserve">the </w:t>
                            </w:r>
                            <w:r w:rsidR="00FD613B" w:rsidRPr="00773574">
                              <w:rPr>
                                <w:rFonts w:ascii="Campton Light DEMO" w:hAnsi="Campton Light DEMO"/>
                                <w:sz w:val="18"/>
                                <w:szCs w:val="18"/>
                              </w:rPr>
                              <w:t xml:space="preserve">issuance and revocation of a sidewalk vendor permit, regulates operations in parks and beaches, regulates heavily trafficked sidewalks and areas of high pedestrian activity, sets hours of </w:t>
                            </w:r>
                            <w:r w:rsidR="00A52DC6" w:rsidRPr="00773574">
                              <w:rPr>
                                <w:rFonts w:ascii="Campton Light DEMO" w:hAnsi="Campton Light DEMO"/>
                                <w:sz w:val="18"/>
                                <w:szCs w:val="18"/>
                              </w:rPr>
                              <w:t>operation</w:t>
                            </w:r>
                            <w:r w:rsidR="00FD613B" w:rsidRPr="00773574">
                              <w:rPr>
                                <w:rFonts w:ascii="Campton Light DEMO" w:hAnsi="Campton Light DEMO"/>
                                <w:sz w:val="18"/>
                                <w:szCs w:val="18"/>
                              </w:rPr>
                              <w:t xml:space="preserve"> and operating procedures in residential and</w:t>
                            </w:r>
                            <w:r w:rsidR="006C6AD1" w:rsidRPr="00773574">
                              <w:rPr>
                                <w:rFonts w:ascii="Campton Light DEMO" w:hAnsi="Campton Light DEMO"/>
                                <w:sz w:val="18"/>
                                <w:szCs w:val="18"/>
                              </w:rPr>
                              <w:t xml:space="preserve"> </w:t>
                            </w:r>
                            <w:r w:rsidR="00FD613B" w:rsidRPr="00773574">
                              <w:rPr>
                                <w:rFonts w:ascii="Campton Light DEMO" w:hAnsi="Campton Light DEMO"/>
                                <w:sz w:val="18"/>
                                <w:szCs w:val="18"/>
                              </w:rPr>
                              <w:t xml:space="preserve">non-residential areas, requires clean and sanitary </w:t>
                            </w:r>
                            <w:r w:rsidR="00A52DC6" w:rsidRPr="00773574">
                              <w:rPr>
                                <w:rFonts w:ascii="Campton Light DEMO" w:hAnsi="Campton Light DEMO"/>
                                <w:sz w:val="18"/>
                                <w:szCs w:val="18"/>
                              </w:rPr>
                              <w:t>conditions</w:t>
                            </w:r>
                            <w:r w:rsidR="00FD613B" w:rsidRPr="00773574">
                              <w:rPr>
                                <w:rFonts w:ascii="Campton Light DEMO" w:hAnsi="Campton Light DEMO"/>
                                <w:sz w:val="18"/>
                                <w:szCs w:val="18"/>
                              </w:rPr>
                              <w:t xml:space="preserve"> within the vicinity, requires compliance with the American</w:t>
                            </w:r>
                            <w:r w:rsidR="001E6604">
                              <w:rPr>
                                <w:rFonts w:ascii="Campton Light DEMO" w:hAnsi="Campton Light DEMO"/>
                                <w:sz w:val="18"/>
                                <w:szCs w:val="18"/>
                              </w:rPr>
                              <w:t>s</w:t>
                            </w:r>
                            <w:r w:rsidR="00FD613B" w:rsidRPr="00773574">
                              <w:rPr>
                                <w:rFonts w:ascii="Campton Light DEMO" w:hAnsi="Campton Light DEMO"/>
                                <w:sz w:val="18"/>
                                <w:szCs w:val="18"/>
                              </w:rPr>
                              <w:t xml:space="preserve"> with Disabilities Act, and sets penalties for violations. All </w:t>
                            </w:r>
                            <w:r w:rsidR="00CA3431" w:rsidRPr="00773574">
                              <w:rPr>
                                <w:rFonts w:ascii="Campton Light DEMO" w:hAnsi="Campton Light DEMO"/>
                                <w:sz w:val="18"/>
                                <w:szCs w:val="18"/>
                              </w:rPr>
                              <w:t>sidewalk vendors</w:t>
                            </w:r>
                            <w:r w:rsidR="00FD613B" w:rsidRPr="00773574">
                              <w:rPr>
                                <w:rFonts w:ascii="Campton Light DEMO" w:hAnsi="Campton Light DEMO"/>
                                <w:sz w:val="18"/>
                                <w:szCs w:val="18"/>
                              </w:rPr>
                              <w:t xml:space="preserve"> would need to obtain a vending permit with a</w:t>
                            </w:r>
                            <w:r w:rsidR="00773574">
                              <w:rPr>
                                <w:rFonts w:ascii="Campton Light DEMO" w:hAnsi="Campton Light DEMO"/>
                                <w:sz w:val="18"/>
                                <w:szCs w:val="18"/>
                              </w:rPr>
                              <w:t xml:space="preserve"> </w:t>
                            </w:r>
                            <w:r w:rsidR="00FD613B" w:rsidRPr="00773574">
                              <w:rPr>
                                <w:rFonts w:ascii="Campton Light DEMO" w:hAnsi="Campton Light DEMO"/>
                                <w:sz w:val="18"/>
                                <w:szCs w:val="18"/>
                              </w:rPr>
                              <w:t>current valid business tax certificate</w:t>
                            </w:r>
                            <w:r w:rsidR="00773574">
                              <w:rPr>
                                <w:rFonts w:ascii="Campton Light DEMO" w:hAnsi="Campton Light DEMO"/>
                                <w:sz w:val="18"/>
                                <w:szCs w:val="18"/>
                              </w:rPr>
                              <w:t xml:space="preserve"> and</w:t>
                            </w:r>
                            <w:r w:rsidR="00FD613B" w:rsidRPr="00773574">
                              <w:rPr>
                                <w:rFonts w:ascii="Campton Light DEMO" w:hAnsi="Campton Light DEMO"/>
                                <w:sz w:val="18"/>
                                <w:szCs w:val="18"/>
                              </w:rPr>
                              <w:t xml:space="preserve"> release and indemnification, among other requirements. Permits would be</w:t>
                            </w:r>
                            <w:r w:rsidR="001E05D8" w:rsidRPr="00773574">
                              <w:rPr>
                                <w:rFonts w:ascii="Campton Light DEMO" w:hAnsi="Campton Light DEMO"/>
                                <w:sz w:val="18"/>
                                <w:szCs w:val="18"/>
                              </w:rPr>
                              <w:t xml:space="preserve"> issued by the City Treasurer’s Office for a cost</w:t>
                            </w:r>
                            <w:r w:rsidR="001E6604">
                              <w:rPr>
                                <w:rFonts w:ascii="Campton Light DEMO" w:hAnsi="Campton Light DEMO"/>
                                <w:sz w:val="18"/>
                                <w:szCs w:val="18"/>
                              </w:rPr>
                              <w:t>-</w:t>
                            </w:r>
                            <w:r w:rsidR="001E05D8" w:rsidRPr="00773574">
                              <w:rPr>
                                <w:rFonts w:ascii="Campton Light DEMO" w:hAnsi="Campton Light DEMO"/>
                                <w:sz w:val="18"/>
                                <w:szCs w:val="18"/>
                              </w:rPr>
                              <w:t>recoverable fee of $30,</w:t>
                            </w:r>
                            <w:r w:rsidR="00FD613B" w:rsidRPr="00773574">
                              <w:rPr>
                                <w:rFonts w:ascii="Campton Light DEMO" w:hAnsi="Campton Light DEMO"/>
                                <w:sz w:val="18"/>
                                <w:szCs w:val="18"/>
                              </w:rPr>
                              <w:t xml:space="preserve"> valid for one calendar year. Food vendors would need </w:t>
                            </w:r>
                            <w:r w:rsidR="001E05D8" w:rsidRPr="00773574">
                              <w:rPr>
                                <w:rFonts w:ascii="Campton Light DEMO" w:hAnsi="Campton Light DEMO"/>
                                <w:sz w:val="18"/>
                                <w:szCs w:val="18"/>
                              </w:rPr>
                              <w:t xml:space="preserve">a valid County Department of Environmental Health Permit and Food Handlers Card. </w:t>
                            </w:r>
                          </w:p>
                          <w:p w14:paraId="5DBB68B8" w14:textId="79AD54E6" w:rsidR="001E05D8" w:rsidRPr="00773574" w:rsidRDefault="001E05D8" w:rsidP="00B8610E">
                            <w:pPr>
                              <w:spacing w:before="0" w:after="0" w:line="240" w:lineRule="auto"/>
                              <w:ind w:left="180" w:right="271"/>
                              <w:rPr>
                                <w:rFonts w:ascii="Campton Light DEMO" w:hAnsi="Campton Light DEMO"/>
                                <w:sz w:val="18"/>
                                <w:szCs w:val="18"/>
                              </w:rPr>
                            </w:pPr>
                          </w:p>
                          <w:p w14:paraId="1009DEE8" w14:textId="064C0CE5" w:rsidR="001E05D8" w:rsidRPr="00773574" w:rsidRDefault="00E02252" w:rsidP="00B8610E">
                            <w:pPr>
                              <w:spacing w:before="0" w:after="0" w:line="240" w:lineRule="auto"/>
                              <w:ind w:left="180" w:right="271"/>
                              <w:rPr>
                                <w:rFonts w:ascii="Campton Light DEMO" w:hAnsi="Campton Light DEMO"/>
                                <w:sz w:val="18"/>
                                <w:szCs w:val="18"/>
                              </w:rPr>
                            </w:pPr>
                            <w:r>
                              <w:rPr>
                                <w:rFonts w:ascii="Campton Light DEMO" w:hAnsi="Campton Light DEMO"/>
                                <w:sz w:val="18"/>
                                <w:szCs w:val="18"/>
                              </w:rPr>
                              <w:t xml:space="preserve">In addition to the areas listed above, vending in </w:t>
                            </w:r>
                            <w:r w:rsidR="001E05D8" w:rsidRPr="00773574">
                              <w:rPr>
                                <w:rFonts w:ascii="Campton Light DEMO" w:hAnsi="Campton Light DEMO"/>
                                <w:sz w:val="18"/>
                                <w:szCs w:val="18"/>
                              </w:rPr>
                              <w:t xml:space="preserve">the following heavily trafficked sidewalks would </w:t>
                            </w:r>
                            <w:r>
                              <w:rPr>
                                <w:rFonts w:ascii="Campton Light DEMO" w:hAnsi="Campton Light DEMO"/>
                                <w:sz w:val="18"/>
                                <w:szCs w:val="18"/>
                              </w:rPr>
                              <w:t xml:space="preserve">also </w:t>
                            </w:r>
                            <w:r w:rsidR="001E05D8" w:rsidRPr="00773574">
                              <w:rPr>
                                <w:rFonts w:ascii="Campton Light DEMO" w:hAnsi="Campton Light DEMO"/>
                                <w:sz w:val="18"/>
                                <w:szCs w:val="18"/>
                              </w:rPr>
                              <w:t>be prohibited:</w:t>
                            </w:r>
                          </w:p>
                          <w:p w14:paraId="0091A728" w14:textId="7EA110CD"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Newport Ave</w:t>
                            </w:r>
                            <w:r w:rsidR="001E6604">
                              <w:rPr>
                                <w:rFonts w:ascii="Campton Light DEMO" w:hAnsi="Campton Light DEMO"/>
                                <w:sz w:val="18"/>
                                <w:szCs w:val="18"/>
                              </w:rPr>
                              <w:t>.</w:t>
                            </w:r>
                            <w:r w:rsidRPr="00773574">
                              <w:rPr>
                                <w:rFonts w:ascii="Campton Light DEMO" w:hAnsi="Campton Light DEMO"/>
                                <w:sz w:val="18"/>
                                <w:szCs w:val="18"/>
                              </w:rPr>
                              <w:t xml:space="preserve"> from Abbott St</w:t>
                            </w:r>
                            <w:r w:rsidR="001E6604">
                              <w:rPr>
                                <w:rFonts w:ascii="Campton Light DEMO" w:hAnsi="Campton Light DEMO"/>
                                <w:sz w:val="18"/>
                                <w:szCs w:val="18"/>
                              </w:rPr>
                              <w:t>.</w:t>
                            </w:r>
                            <w:r w:rsidRPr="00773574">
                              <w:rPr>
                                <w:rFonts w:ascii="Campton Light DEMO" w:hAnsi="Campton Light DEMO"/>
                                <w:sz w:val="18"/>
                                <w:szCs w:val="18"/>
                              </w:rPr>
                              <w:t xml:space="preserve"> to Sunset Cliffs Blvd</w:t>
                            </w:r>
                            <w:r w:rsidR="001E6604">
                              <w:rPr>
                                <w:rFonts w:ascii="Campton Light DEMO" w:hAnsi="Campton Light DEMO"/>
                                <w:sz w:val="18"/>
                                <w:szCs w:val="18"/>
                              </w:rPr>
                              <w:t>.</w:t>
                            </w:r>
                          </w:p>
                          <w:p w14:paraId="2CEDE7E0" w14:textId="3E58D2AE"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Garnet Ave</w:t>
                            </w:r>
                            <w:r w:rsidR="001E6604">
                              <w:rPr>
                                <w:rFonts w:ascii="Campton Light DEMO" w:hAnsi="Campton Light DEMO"/>
                                <w:sz w:val="18"/>
                                <w:szCs w:val="18"/>
                              </w:rPr>
                              <w:t>.</w:t>
                            </w:r>
                            <w:r w:rsidRPr="00773574">
                              <w:rPr>
                                <w:rFonts w:ascii="Campton Light DEMO" w:hAnsi="Campton Light DEMO"/>
                                <w:sz w:val="18"/>
                                <w:szCs w:val="18"/>
                              </w:rPr>
                              <w:t xml:space="preserve"> from Ocean Front Walk to Cass St</w:t>
                            </w:r>
                            <w:r w:rsidR="001E6604">
                              <w:rPr>
                                <w:rFonts w:ascii="Campton Light DEMO" w:hAnsi="Campton Light DEMO"/>
                                <w:sz w:val="18"/>
                                <w:szCs w:val="18"/>
                              </w:rPr>
                              <w:t>.</w:t>
                            </w:r>
                          </w:p>
                          <w:p w14:paraId="6471F5BD" w14:textId="4AE726E0"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Ventura Pl</w:t>
                            </w:r>
                            <w:r w:rsidR="001E6604">
                              <w:rPr>
                                <w:rFonts w:ascii="Campton Light DEMO" w:hAnsi="Campton Light DEMO"/>
                                <w:sz w:val="18"/>
                                <w:szCs w:val="18"/>
                              </w:rPr>
                              <w:t>.</w:t>
                            </w:r>
                            <w:r w:rsidRPr="00773574">
                              <w:rPr>
                                <w:rFonts w:ascii="Campton Light DEMO" w:hAnsi="Campton Light DEMO"/>
                                <w:sz w:val="18"/>
                                <w:szCs w:val="18"/>
                              </w:rPr>
                              <w:t xml:space="preserve"> from Mission Blvd</w:t>
                            </w:r>
                            <w:r w:rsidR="001E6604">
                              <w:rPr>
                                <w:rFonts w:ascii="Campton Light DEMO" w:hAnsi="Campton Light DEMO"/>
                                <w:sz w:val="18"/>
                                <w:szCs w:val="18"/>
                              </w:rPr>
                              <w:t xml:space="preserve">. </w:t>
                            </w:r>
                            <w:r w:rsidRPr="00773574">
                              <w:rPr>
                                <w:rFonts w:ascii="Campton Light DEMO" w:hAnsi="Campton Light DEMO"/>
                                <w:sz w:val="18"/>
                                <w:szCs w:val="18"/>
                              </w:rPr>
                              <w:t>to Ocean Front Walk</w:t>
                            </w:r>
                          </w:p>
                          <w:p w14:paraId="79B3B59F" w14:textId="27EC0B30"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Coast Blvd from Cave St to Coast Blvd S</w:t>
                            </w:r>
                          </w:p>
                          <w:p w14:paraId="0BDA4235" w14:textId="3B15CF9C"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India St</w:t>
                            </w:r>
                            <w:r w:rsidR="001E6604">
                              <w:rPr>
                                <w:rFonts w:ascii="Campton Light DEMO" w:hAnsi="Campton Light DEMO"/>
                                <w:sz w:val="18"/>
                                <w:szCs w:val="18"/>
                              </w:rPr>
                              <w:t>.</w:t>
                            </w:r>
                            <w:r w:rsidRPr="00773574">
                              <w:rPr>
                                <w:rFonts w:ascii="Campton Light DEMO" w:hAnsi="Campton Light DEMO"/>
                                <w:sz w:val="18"/>
                                <w:szCs w:val="18"/>
                              </w:rPr>
                              <w:t xml:space="preserve">, </w:t>
                            </w:r>
                            <w:proofErr w:type="spellStart"/>
                            <w:r w:rsidRPr="00773574">
                              <w:rPr>
                                <w:rFonts w:ascii="Campton Light DEMO" w:hAnsi="Campton Light DEMO"/>
                                <w:sz w:val="18"/>
                                <w:szCs w:val="18"/>
                              </w:rPr>
                              <w:t>Kettner</w:t>
                            </w:r>
                            <w:proofErr w:type="spellEnd"/>
                            <w:r w:rsidRPr="00773574">
                              <w:rPr>
                                <w:rFonts w:ascii="Campton Light DEMO" w:hAnsi="Campton Light DEMO"/>
                                <w:sz w:val="18"/>
                                <w:szCs w:val="18"/>
                              </w:rPr>
                              <w:t xml:space="preserve"> Blvd</w:t>
                            </w:r>
                            <w:r w:rsidR="001E6604">
                              <w:rPr>
                                <w:rFonts w:ascii="Campton Light DEMO" w:hAnsi="Campton Light DEMO"/>
                                <w:sz w:val="18"/>
                                <w:szCs w:val="18"/>
                              </w:rPr>
                              <w:t>.</w:t>
                            </w:r>
                            <w:r w:rsidRPr="00773574">
                              <w:rPr>
                                <w:rFonts w:ascii="Campton Light DEMO" w:hAnsi="Campton Light DEMO"/>
                                <w:sz w:val="18"/>
                                <w:szCs w:val="18"/>
                              </w:rPr>
                              <w:t xml:space="preserve"> and Columbia St</w:t>
                            </w:r>
                            <w:r w:rsidR="001E6604">
                              <w:rPr>
                                <w:rFonts w:ascii="Campton Light DEMO" w:hAnsi="Campton Light DEMO"/>
                                <w:sz w:val="18"/>
                                <w:szCs w:val="18"/>
                              </w:rPr>
                              <w:t>.</w:t>
                            </w:r>
                            <w:r w:rsidRPr="00773574">
                              <w:rPr>
                                <w:rFonts w:ascii="Campton Light DEMO" w:hAnsi="Campton Light DEMO"/>
                                <w:sz w:val="18"/>
                                <w:szCs w:val="18"/>
                              </w:rPr>
                              <w:t xml:space="preserve"> from Beech St</w:t>
                            </w:r>
                            <w:r w:rsidR="001E6604">
                              <w:rPr>
                                <w:rFonts w:ascii="Campton Light DEMO" w:hAnsi="Campton Light DEMO"/>
                                <w:sz w:val="18"/>
                                <w:szCs w:val="18"/>
                              </w:rPr>
                              <w:t>.</w:t>
                            </w:r>
                            <w:r w:rsidRPr="00773574">
                              <w:rPr>
                                <w:rFonts w:ascii="Campton Light DEMO" w:hAnsi="Campton Light DEMO"/>
                                <w:sz w:val="18"/>
                                <w:szCs w:val="18"/>
                              </w:rPr>
                              <w:t xml:space="preserve"> to Laurel St</w:t>
                            </w:r>
                            <w:r w:rsidR="001E6604">
                              <w:rPr>
                                <w:rFonts w:ascii="Campton Light DEMO" w:hAnsi="Campton Light DEMO"/>
                                <w:sz w:val="18"/>
                                <w:szCs w:val="18"/>
                              </w:rPr>
                              <w:t>.</w:t>
                            </w:r>
                            <w:r w:rsidR="0052227E">
                              <w:rPr>
                                <w:rFonts w:ascii="Campton Light DEMO" w:hAnsi="Campton Light DEMO"/>
                                <w:sz w:val="18"/>
                                <w:szCs w:val="18"/>
                              </w:rPr>
                              <w:t xml:space="preserve"> </w:t>
                            </w:r>
                          </w:p>
                          <w:p w14:paraId="11E24639" w14:textId="70B0BCA9"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San Diego Ave</w:t>
                            </w:r>
                            <w:r w:rsidR="001E6604">
                              <w:rPr>
                                <w:rFonts w:ascii="Campton Light DEMO" w:hAnsi="Campton Light DEMO"/>
                                <w:sz w:val="18"/>
                                <w:szCs w:val="18"/>
                              </w:rPr>
                              <w:t>.</w:t>
                            </w:r>
                            <w:r w:rsidRPr="00773574">
                              <w:rPr>
                                <w:rFonts w:ascii="Campton Light DEMO" w:hAnsi="Campton Light DEMO"/>
                                <w:sz w:val="18"/>
                                <w:szCs w:val="18"/>
                              </w:rPr>
                              <w:t xml:space="preserve"> between Conde St</w:t>
                            </w:r>
                            <w:r w:rsidR="001E6604">
                              <w:rPr>
                                <w:rFonts w:ascii="Campton Light DEMO" w:hAnsi="Campton Light DEMO"/>
                                <w:sz w:val="18"/>
                                <w:szCs w:val="18"/>
                              </w:rPr>
                              <w:t>.</w:t>
                            </w:r>
                            <w:r w:rsidRPr="00773574">
                              <w:rPr>
                                <w:rFonts w:ascii="Campton Light DEMO" w:hAnsi="Campton Light DEMO"/>
                                <w:sz w:val="18"/>
                                <w:szCs w:val="18"/>
                              </w:rPr>
                              <w:t xml:space="preserve"> and Twiggs St</w:t>
                            </w:r>
                            <w:r w:rsidR="001E6604">
                              <w:rPr>
                                <w:rFonts w:ascii="Campton Light DEMO" w:hAnsi="Campton Light DEMO"/>
                                <w:sz w:val="18"/>
                                <w:szCs w:val="18"/>
                              </w:rPr>
                              <w:t>.</w:t>
                            </w:r>
                          </w:p>
                          <w:p w14:paraId="7E069909" w14:textId="18F1FF84" w:rsidR="006C6AD1" w:rsidRPr="00773574" w:rsidRDefault="006C6AD1"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Mission Beach and La Jolla Shores Boardwalks</w:t>
                            </w:r>
                          </w:p>
                          <w:p w14:paraId="11C04912" w14:textId="325F5217" w:rsidR="006C6AD1" w:rsidRDefault="006C6AD1"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Sunset Cliffs Natural Park</w:t>
                            </w:r>
                          </w:p>
                          <w:p w14:paraId="0DDD0424" w14:textId="661A2C13" w:rsidR="00E02252" w:rsidRPr="00773574" w:rsidRDefault="00E02252" w:rsidP="00B8610E">
                            <w:pPr>
                              <w:pStyle w:val="ListParagraph"/>
                              <w:numPr>
                                <w:ilvl w:val="0"/>
                                <w:numId w:val="4"/>
                              </w:numPr>
                              <w:spacing w:before="0" w:after="0" w:line="240" w:lineRule="auto"/>
                              <w:ind w:right="271"/>
                              <w:rPr>
                                <w:rFonts w:ascii="Campton Light DEMO" w:hAnsi="Campton Light DEMO"/>
                                <w:sz w:val="18"/>
                                <w:szCs w:val="18"/>
                              </w:rPr>
                            </w:pPr>
                            <w:r>
                              <w:rPr>
                                <w:rFonts w:ascii="Campton Light DEMO" w:hAnsi="Campton Light DEMO"/>
                                <w:sz w:val="18"/>
                                <w:szCs w:val="18"/>
                              </w:rPr>
                              <w:t>Botanical Building and Lily Pond in Balboa Park</w:t>
                            </w:r>
                          </w:p>
                          <w:p w14:paraId="4BE7064D" w14:textId="77777777" w:rsidR="006C6AD1" w:rsidRPr="00773574" w:rsidRDefault="006C6AD1" w:rsidP="00B8610E">
                            <w:pPr>
                              <w:spacing w:before="0" w:after="0" w:line="240" w:lineRule="auto"/>
                              <w:ind w:right="271"/>
                              <w:rPr>
                                <w:rFonts w:ascii="Campton Light DEMO" w:hAnsi="Campton Light DEMO"/>
                                <w:sz w:val="18"/>
                                <w:szCs w:val="18"/>
                              </w:rPr>
                            </w:pPr>
                          </w:p>
                          <w:p w14:paraId="0B28E48E" w14:textId="00A3E695" w:rsidR="00563C5D" w:rsidRPr="00773574" w:rsidRDefault="006C6AD1" w:rsidP="00E02252">
                            <w:pPr>
                              <w:pStyle w:val="BodyText"/>
                              <w:spacing w:before="0" w:line="240" w:lineRule="auto"/>
                              <w:ind w:left="180" w:right="189"/>
                              <w:rPr>
                                <w:rFonts w:ascii="Campton Light DEMO" w:hAnsi="Campton Light DEMO"/>
                                <w:sz w:val="18"/>
                                <w:szCs w:val="18"/>
                              </w:rPr>
                            </w:pPr>
                            <w:r w:rsidRPr="00773574">
                              <w:rPr>
                                <w:rFonts w:ascii="Campton Light DEMO" w:hAnsi="Campton Light DEMO"/>
                                <w:sz w:val="18"/>
                                <w:szCs w:val="18"/>
                              </w:rPr>
                              <w:t xml:space="preserve">Sidewalk vending would </w:t>
                            </w:r>
                            <w:r w:rsidR="00E02252">
                              <w:rPr>
                                <w:rFonts w:ascii="Campton Light DEMO" w:hAnsi="Campton Light DEMO"/>
                                <w:sz w:val="18"/>
                                <w:szCs w:val="18"/>
                              </w:rPr>
                              <w:t xml:space="preserve">also </w:t>
                            </w:r>
                            <w:r w:rsidRPr="00773574">
                              <w:rPr>
                                <w:rFonts w:ascii="Campton Light DEMO" w:hAnsi="Campton Light DEMO"/>
                                <w:sz w:val="18"/>
                                <w:szCs w:val="18"/>
                              </w:rPr>
                              <w:t>be prohibited within 5 feet of any fire hydrant</w:t>
                            </w:r>
                            <w:r w:rsidR="00E02252">
                              <w:rPr>
                                <w:rFonts w:ascii="Campton Light DEMO" w:hAnsi="Campton Light DEMO"/>
                                <w:sz w:val="18"/>
                                <w:szCs w:val="18"/>
                              </w:rPr>
                              <w:t xml:space="preserve">, </w:t>
                            </w:r>
                            <w:r w:rsidRPr="00773574">
                              <w:rPr>
                                <w:rFonts w:ascii="Campton Light DEMO" w:hAnsi="Campton Light DEMO"/>
                                <w:sz w:val="18"/>
                                <w:szCs w:val="18"/>
                              </w:rPr>
                              <w:t>fire escape</w:t>
                            </w:r>
                            <w:r w:rsidR="00E02252">
                              <w:rPr>
                                <w:rFonts w:ascii="Campton Light DEMO" w:hAnsi="Campton Light DEMO"/>
                                <w:sz w:val="18"/>
                                <w:szCs w:val="18"/>
                              </w:rPr>
                              <w:t>,</w:t>
                            </w:r>
                            <w:r w:rsidRPr="00773574">
                              <w:rPr>
                                <w:rFonts w:ascii="Campton Light DEMO" w:hAnsi="Campton Light DEMO"/>
                                <w:sz w:val="18"/>
                                <w:szCs w:val="18"/>
                              </w:rPr>
                              <w:t xml:space="preserve"> or above ground facility </w:t>
                            </w:r>
                            <w:r w:rsidR="00E02252">
                              <w:rPr>
                                <w:rFonts w:ascii="Campton Light DEMO" w:hAnsi="Campton Light DEMO"/>
                                <w:sz w:val="18"/>
                                <w:szCs w:val="18"/>
                              </w:rPr>
                              <w:t xml:space="preserve">(i.e. street light, tree well, parking meter, scooter corral); and, </w:t>
                            </w:r>
                            <w:r w:rsidRPr="00773574">
                              <w:rPr>
                                <w:rFonts w:ascii="Campton Light DEMO" w:hAnsi="Campton Light DEMO"/>
                                <w:sz w:val="18"/>
                                <w:szCs w:val="18"/>
                              </w:rPr>
                              <w:t xml:space="preserve">15 feet of </w:t>
                            </w:r>
                            <w:r w:rsidR="001E6604">
                              <w:rPr>
                                <w:rFonts w:ascii="Campton Light DEMO" w:hAnsi="Campton Light DEMO"/>
                                <w:sz w:val="18"/>
                                <w:szCs w:val="18"/>
                              </w:rPr>
                              <w:t>another</w:t>
                            </w:r>
                            <w:r w:rsidRPr="00773574">
                              <w:rPr>
                                <w:rFonts w:ascii="Campton Light DEMO" w:hAnsi="Campton Light DEMO"/>
                                <w:sz w:val="18"/>
                                <w:szCs w:val="18"/>
                              </w:rPr>
                              <w:t xml:space="preserve"> sidewalk vendor, intersection, driveway</w:t>
                            </w:r>
                            <w:r w:rsidR="00E02252">
                              <w:rPr>
                                <w:rFonts w:ascii="Campton Light DEMO" w:hAnsi="Campton Light DEMO"/>
                                <w:sz w:val="18"/>
                                <w:szCs w:val="18"/>
                              </w:rPr>
                              <w:t xml:space="preserve">, </w:t>
                            </w:r>
                            <w:r w:rsidRPr="00773574">
                              <w:rPr>
                                <w:rFonts w:ascii="Campton Light DEMO" w:hAnsi="Campton Light DEMO"/>
                                <w:sz w:val="18"/>
                                <w:szCs w:val="18"/>
                              </w:rPr>
                              <w:t xml:space="preserve">building entrance, </w:t>
                            </w:r>
                            <w:r w:rsidR="00E02252">
                              <w:rPr>
                                <w:rFonts w:ascii="Campton Light DEMO" w:hAnsi="Campton Light DEMO"/>
                                <w:sz w:val="18"/>
                                <w:szCs w:val="18"/>
                              </w:rPr>
                              <w:t>parking space,</w:t>
                            </w:r>
                            <w:r w:rsidRPr="00773574">
                              <w:rPr>
                                <w:rFonts w:ascii="Campton Light DEMO" w:hAnsi="Campton Light DEMO"/>
                                <w:sz w:val="18"/>
                                <w:szCs w:val="18"/>
                              </w:rPr>
                              <w:t xml:space="preserve"> access </w:t>
                            </w:r>
                            <w:r w:rsidR="00563C5D" w:rsidRPr="00773574">
                              <w:rPr>
                                <w:rFonts w:ascii="Campton Light DEMO" w:hAnsi="Campton Light DEMO"/>
                                <w:sz w:val="18"/>
                                <w:szCs w:val="18"/>
                              </w:rPr>
                              <w:t>ramp, outdoor dining or patio area, public restroom, or location</w:t>
                            </w:r>
                            <w:r w:rsidR="00E02252">
                              <w:rPr>
                                <w:rFonts w:ascii="Campton Light DEMO" w:hAnsi="Campton Light DEMO"/>
                                <w:sz w:val="18"/>
                                <w:szCs w:val="18"/>
                              </w:rPr>
                              <w:t>s</w:t>
                            </w:r>
                            <w:r w:rsidR="00563C5D" w:rsidRPr="00773574">
                              <w:rPr>
                                <w:rFonts w:ascii="Campton Light DEMO" w:hAnsi="Campton Light DEMO"/>
                                <w:sz w:val="18"/>
                                <w:szCs w:val="18"/>
                              </w:rPr>
                              <w:t xml:space="preserve"> with </w:t>
                            </w:r>
                            <w:r w:rsidR="00E02252">
                              <w:rPr>
                                <w:rFonts w:ascii="Campton Light DEMO" w:hAnsi="Campton Light DEMO"/>
                                <w:sz w:val="18"/>
                                <w:szCs w:val="18"/>
                              </w:rPr>
                              <w:t xml:space="preserve">a </w:t>
                            </w:r>
                            <w:r w:rsidR="00563C5D" w:rsidRPr="00773574">
                              <w:rPr>
                                <w:rFonts w:ascii="Campton Light DEMO" w:hAnsi="Campton Light DEMO"/>
                                <w:sz w:val="18"/>
                                <w:szCs w:val="18"/>
                              </w:rPr>
                              <w:t xml:space="preserve">valid encroachment permit displayed; </w:t>
                            </w:r>
                            <w:r w:rsidR="00E02252">
                              <w:rPr>
                                <w:rFonts w:ascii="Campton Light DEMO" w:hAnsi="Campton Light DEMO"/>
                                <w:sz w:val="18"/>
                                <w:szCs w:val="18"/>
                              </w:rPr>
                              <w:t xml:space="preserve">and, </w:t>
                            </w:r>
                            <w:r w:rsidR="00563C5D" w:rsidRPr="00773574">
                              <w:rPr>
                                <w:rFonts w:ascii="Campton Light DEMO" w:hAnsi="Campton Light DEMO"/>
                                <w:sz w:val="18"/>
                                <w:szCs w:val="18"/>
                              </w:rPr>
                              <w:t>25 feet of any fire lane</w:t>
                            </w:r>
                            <w:r w:rsidR="00E02252">
                              <w:rPr>
                                <w:rFonts w:ascii="Campton Light DEMO" w:hAnsi="Campton Light DEMO"/>
                                <w:sz w:val="18"/>
                                <w:szCs w:val="18"/>
                              </w:rPr>
                              <w:t xml:space="preserve">; and, </w:t>
                            </w:r>
                            <w:r w:rsidR="00563C5D" w:rsidRPr="00773574">
                              <w:rPr>
                                <w:rFonts w:ascii="Campton Light DEMO" w:hAnsi="Campton Light DEMO"/>
                                <w:sz w:val="18"/>
                                <w:szCs w:val="18"/>
                              </w:rPr>
                              <w:t>100 feet of any vehicle entrance</w:t>
                            </w:r>
                            <w:r w:rsidR="00E02252">
                              <w:rPr>
                                <w:rFonts w:ascii="Campton Light DEMO" w:hAnsi="Campton Light DEMO"/>
                                <w:sz w:val="18"/>
                                <w:szCs w:val="18"/>
                              </w:rPr>
                              <w:t xml:space="preserve">, </w:t>
                            </w:r>
                            <w:r w:rsidR="00563C5D" w:rsidRPr="00773574">
                              <w:rPr>
                                <w:rFonts w:ascii="Campton Light DEMO" w:hAnsi="Campton Light DEMO"/>
                                <w:sz w:val="18"/>
                                <w:szCs w:val="18"/>
                              </w:rPr>
                              <w:t xml:space="preserve">emergency facility, major transit stop, city street or sidewalk closure; and, 500 feet of any permitted special event, school during recess or within 30 minutes before or after operating hours, and city sports facilities on event days. Vending would be allowed in public parks except during the summer moratorium in Balboa Park, Mission Bay Park, Presidio Park, Belmont Park, and the beach from Ocean Beach to La Jolla.  Alcohol, tobacco or vaping products, smoking and drug paraphernalia, cannabis products, weapons, imitation firearms, and pharmaceuticals </w:t>
                            </w:r>
                            <w:r w:rsidR="008500A7" w:rsidRPr="00773574">
                              <w:rPr>
                                <w:rFonts w:ascii="Campton Light DEMO" w:hAnsi="Campton Light DEMO"/>
                                <w:sz w:val="18"/>
                                <w:szCs w:val="18"/>
                              </w:rPr>
                              <w:t xml:space="preserve">would be banned from sale by sidewalk vendors. </w:t>
                            </w:r>
                          </w:p>
                          <w:p w14:paraId="1C5F6FAF" w14:textId="77777777" w:rsidR="0055719D" w:rsidRDefault="0055719D" w:rsidP="0055719D">
                            <w:pPr>
                              <w:pStyle w:val="BodyText"/>
                              <w:spacing w:before="1"/>
                              <w:ind w:right="189"/>
                              <w:rPr>
                                <w:rFonts w:ascii="La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A6B58" id="Text Box 7" o:spid="_x0000_s1031" type="#_x0000_t202" style="position:absolute;margin-left:0;margin-top:219.45pt;width:578.7pt;height:357.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" filled="f" strokecolor="#00a0dc">
                <v:textbox inset="0,0,0,0">
                  <w:txbxContent>
                    <w:p w14:paraId="5E9EBC5B" w14:textId="663BD81B" w:rsidR="0055719D" w:rsidRPr="00A25C41" w:rsidRDefault="001B3B2D" w:rsidP="0055719D">
                      <w:pPr>
                        <w:spacing w:before="19" w:after="0"/>
                        <w:ind w:left="180"/>
                        <w:rPr>
                          <w:rFonts w:ascii="Univers Condensed" w:hAnsi="Univers Condensed"/>
                          <w:b/>
                          <w:bCs/>
                          <w:color w:val="1F3864" w:themeColor="accent1" w:themeShade="80"/>
                          <w:sz w:val="24"/>
                          <w:szCs w:val="24"/>
                        </w:rPr>
                      </w:pPr>
                      <w:r w:rsidRPr="00A25C41">
                        <w:rPr>
                          <w:rFonts w:ascii="Univers Condensed" w:hAnsi="Univers Condensed"/>
                          <w:b/>
                          <w:bCs/>
                          <w:color w:val="1F3864" w:themeColor="accent1" w:themeShade="80"/>
                          <w:sz w:val="24"/>
                          <w:szCs w:val="24"/>
                        </w:rPr>
                        <w:t>IN THE WEEDS</w:t>
                      </w:r>
                    </w:p>
                    <w:p w14:paraId="73DFFDCF" w14:textId="75DE8E05" w:rsidR="0055719D" w:rsidRPr="00773574" w:rsidRDefault="0055719D" w:rsidP="00B8610E">
                      <w:pPr>
                        <w:spacing w:before="0" w:after="0" w:line="240" w:lineRule="auto"/>
                        <w:ind w:left="180" w:right="271"/>
                        <w:rPr>
                          <w:rFonts w:ascii="Campton Light DEMO" w:hAnsi="Campton Light DEMO"/>
                          <w:sz w:val="18"/>
                          <w:szCs w:val="18"/>
                        </w:rPr>
                      </w:pPr>
                      <w:r w:rsidRPr="00773574">
                        <w:rPr>
                          <w:rFonts w:ascii="Campton Light DEMO" w:hAnsi="Campton Light DEMO"/>
                          <w:sz w:val="18"/>
                          <w:szCs w:val="18"/>
                        </w:rPr>
                        <w:t xml:space="preserve">Under SB 946, local governments </w:t>
                      </w:r>
                      <w:r w:rsidR="00A52DC6" w:rsidRPr="00773574">
                        <w:rPr>
                          <w:rFonts w:ascii="Campton Light DEMO" w:hAnsi="Campton Light DEMO"/>
                          <w:sz w:val="18"/>
                          <w:szCs w:val="18"/>
                        </w:rPr>
                        <w:t>can</w:t>
                      </w:r>
                      <w:r w:rsidRPr="00773574">
                        <w:rPr>
                          <w:rFonts w:ascii="Campton Light DEMO" w:hAnsi="Campton Light DEMO"/>
                          <w:sz w:val="18"/>
                          <w:szCs w:val="18"/>
                        </w:rPr>
                        <w:t xml:space="preserve"> establish parameters for how sidewalk vending can be regulated within the public right of way. </w:t>
                      </w:r>
                      <w:r w:rsidR="001B3B2D" w:rsidRPr="00773574">
                        <w:rPr>
                          <w:rFonts w:ascii="Campton Light DEMO" w:hAnsi="Campton Light DEMO"/>
                          <w:sz w:val="18"/>
                          <w:szCs w:val="18"/>
                        </w:rPr>
                        <w:t xml:space="preserve">The Mayor’s proposed ordinance </w:t>
                      </w:r>
                      <w:r w:rsidR="00FD613B" w:rsidRPr="00773574">
                        <w:rPr>
                          <w:rFonts w:ascii="Campton Light DEMO" w:hAnsi="Campton Light DEMO"/>
                          <w:sz w:val="18"/>
                          <w:szCs w:val="18"/>
                        </w:rPr>
                        <w:t xml:space="preserve">establishes criteria for </w:t>
                      </w:r>
                      <w:r w:rsidR="002366E2">
                        <w:rPr>
                          <w:rFonts w:ascii="Campton Light DEMO" w:hAnsi="Campton Light DEMO"/>
                          <w:sz w:val="18"/>
                          <w:szCs w:val="18"/>
                        </w:rPr>
                        <w:t xml:space="preserve">the </w:t>
                      </w:r>
                      <w:r w:rsidR="00FD613B" w:rsidRPr="00773574">
                        <w:rPr>
                          <w:rFonts w:ascii="Campton Light DEMO" w:hAnsi="Campton Light DEMO"/>
                          <w:sz w:val="18"/>
                          <w:szCs w:val="18"/>
                        </w:rPr>
                        <w:t xml:space="preserve">issuance and revocation of a sidewalk vendor permit, regulates operations in parks and beaches, regulates heavily trafficked sidewalks and areas of high pedestrian activity, sets hours of </w:t>
                      </w:r>
                      <w:r w:rsidR="00A52DC6" w:rsidRPr="00773574">
                        <w:rPr>
                          <w:rFonts w:ascii="Campton Light DEMO" w:hAnsi="Campton Light DEMO"/>
                          <w:sz w:val="18"/>
                          <w:szCs w:val="18"/>
                        </w:rPr>
                        <w:t>operation</w:t>
                      </w:r>
                      <w:r w:rsidR="00FD613B" w:rsidRPr="00773574">
                        <w:rPr>
                          <w:rFonts w:ascii="Campton Light DEMO" w:hAnsi="Campton Light DEMO"/>
                          <w:sz w:val="18"/>
                          <w:szCs w:val="18"/>
                        </w:rPr>
                        <w:t xml:space="preserve"> and operating procedures in residential and</w:t>
                      </w:r>
                      <w:r w:rsidR="006C6AD1" w:rsidRPr="00773574">
                        <w:rPr>
                          <w:rFonts w:ascii="Campton Light DEMO" w:hAnsi="Campton Light DEMO"/>
                          <w:sz w:val="18"/>
                          <w:szCs w:val="18"/>
                        </w:rPr>
                        <w:t xml:space="preserve"> </w:t>
                      </w:r>
                      <w:r w:rsidR="00FD613B" w:rsidRPr="00773574">
                        <w:rPr>
                          <w:rFonts w:ascii="Campton Light DEMO" w:hAnsi="Campton Light DEMO"/>
                          <w:sz w:val="18"/>
                          <w:szCs w:val="18"/>
                        </w:rPr>
                        <w:t xml:space="preserve">non-residential areas, requires clean and sanitary </w:t>
                      </w:r>
                      <w:r w:rsidR="00A52DC6" w:rsidRPr="00773574">
                        <w:rPr>
                          <w:rFonts w:ascii="Campton Light DEMO" w:hAnsi="Campton Light DEMO"/>
                          <w:sz w:val="18"/>
                          <w:szCs w:val="18"/>
                        </w:rPr>
                        <w:t>conditions</w:t>
                      </w:r>
                      <w:r w:rsidR="00FD613B" w:rsidRPr="00773574">
                        <w:rPr>
                          <w:rFonts w:ascii="Campton Light DEMO" w:hAnsi="Campton Light DEMO"/>
                          <w:sz w:val="18"/>
                          <w:szCs w:val="18"/>
                        </w:rPr>
                        <w:t xml:space="preserve"> within the vicinity, requires compliance with the American</w:t>
                      </w:r>
                      <w:r w:rsidR="001E6604">
                        <w:rPr>
                          <w:rFonts w:ascii="Campton Light DEMO" w:hAnsi="Campton Light DEMO"/>
                          <w:sz w:val="18"/>
                          <w:szCs w:val="18"/>
                        </w:rPr>
                        <w:t>s</w:t>
                      </w:r>
                      <w:r w:rsidR="00FD613B" w:rsidRPr="00773574">
                        <w:rPr>
                          <w:rFonts w:ascii="Campton Light DEMO" w:hAnsi="Campton Light DEMO"/>
                          <w:sz w:val="18"/>
                          <w:szCs w:val="18"/>
                        </w:rPr>
                        <w:t xml:space="preserve"> with Disabilities Act, and sets penalties for violations. All </w:t>
                      </w:r>
                      <w:r w:rsidR="00CA3431" w:rsidRPr="00773574">
                        <w:rPr>
                          <w:rFonts w:ascii="Campton Light DEMO" w:hAnsi="Campton Light DEMO"/>
                          <w:sz w:val="18"/>
                          <w:szCs w:val="18"/>
                        </w:rPr>
                        <w:t>sidewalk vendors</w:t>
                      </w:r>
                      <w:r w:rsidR="00FD613B" w:rsidRPr="00773574">
                        <w:rPr>
                          <w:rFonts w:ascii="Campton Light DEMO" w:hAnsi="Campton Light DEMO"/>
                          <w:sz w:val="18"/>
                          <w:szCs w:val="18"/>
                        </w:rPr>
                        <w:t xml:space="preserve"> would need to obtain a vending permit with a</w:t>
                      </w:r>
                      <w:r w:rsidR="00773574">
                        <w:rPr>
                          <w:rFonts w:ascii="Campton Light DEMO" w:hAnsi="Campton Light DEMO"/>
                          <w:sz w:val="18"/>
                          <w:szCs w:val="18"/>
                        </w:rPr>
                        <w:t xml:space="preserve"> </w:t>
                      </w:r>
                      <w:r w:rsidR="00FD613B" w:rsidRPr="00773574">
                        <w:rPr>
                          <w:rFonts w:ascii="Campton Light DEMO" w:hAnsi="Campton Light DEMO"/>
                          <w:sz w:val="18"/>
                          <w:szCs w:val="18"/>
                        </w:rPr>
                        <w:t>current valid business tax certificate</w:t>
                      </w:r>
                      <w:r w:rsidR="00773574">
                        <w:rPr>
                          <w:rFonts w:ascii="Campton Light DEMO" w:hAnsi="Campton Light DEMO"/>
                          <w:sz w:val="18"/>
                          <w:szCs w:val="18"/>
                        </w:rPr>
                        <w:t xml:space="preserve"> and</w:t>
                      </w:r>
                      <w:r w:rsidR="00FD613B" w:rsidRPr="00773574">
                        <w:rPr>
                          <w:rFonts w:ascii="Campton Light DEMO" w:hAnsi="Campton Light DEMO"/>
                          <w:sz w:val="18"/>
                          <w:szCs w:val="18"/>
                        </w:rPr>
                        <w:t xml:space="preserve"> release and indemnification, among other requirements. Permits would be</w:t>
                      </w:r>
                      <w:r w:rsidR="001E05D8" w:rsidRPr="00773574">
                        <w:rPr>
                          <w:rFonts w:ascii="Campton Light DEMO" w:hAnsi="Campton Light DEMO"/>
                          <w:sz w:val="18"/>
                          <w:szCs w:val="18"/>
                        </w:rPr>
                        <w:t xml:space="preserve"> issued by the City Treasurer’s Office for a cost</w:t>
                      </w:r>
                      <w:r w:rsidR="001E6604">
                        <w:rPr>
                          <w:rFonts w:ascii="Campton Light DEMO" w:hAnsi="Campton Light DEMO"/>
                          <w:sz w:val="18"/>
                          <w:szCs w:val="18"/>
                        </w:rPr>
                        <w:t>-</w:t>
                      </w:r>
                      <w:r w:rsidR="001E05D8" w:rsidRPr="00773574">
                        <w:rPr>
                          <w:rFonts w:ascii="Campton Light DEMO" w:hAnsi="Campton Light DEMO"/>
                          <w:sz w:val="18"/>
                          <w:szCs w:val="18"/>
                        </w:rPr>
                        <w:t>recoverable fee of $30,</w:t>
                      </w:r>
                      <w:r w:rsidR="00FD613B" w:rsidRPr="00773574">
                        <w:rPr>
                          <w:rFonts w:ascii="Campton Light DEMO" w:hAnsi="Campton Light DEMO"/>
                          <w:sz w:val="18"/>
                          <w:szCs w:val="18"/>
                        </w:rPr>
                        <w:t xml:space="preserve"> valid for one calendar year. Food vendors would need </w:t>
                      </w:r>
                      <w:r w:rsidR="001E05D8" w:rsidRPr="00773574">
                        <w:rPr>
                          <w:rFonts w:ascii="Campton Light DEMO" w:hAnsi="Campton Light DEMO"/>
                          <w:sz w:val="18"/>
                          <w:szCs w:val="18"/>
                        </w:rPr>
                        <w:t xml:space="preserve">a valid County Department of Environmental Health Permit and Food Handlers Card. </w:t>
                      </w:r>
                    </w:p>
                    <w:p w14:paraId="5DBB68B8" w14:textId="79AD54E6" w:rsidR="001E05D8" w:rsidRPr="00773574" w:rsidRDefault="001E05D8" w:rsidP="00B8610E">
                      <w:pPr>
                        <w:spacing w:before="0" w:after="0" w:line="240" w:lineRule="auto"/>
                        <w:ind w:left="180" w:right="271"/>
                        <w:rPr>
                          <w:rFonts w:ascii="Campton Light DEMO" w:hAnsi="Campton Light DEMO"/>
                          <w:sz w:val="18"/>
                          <w:szCs w:val="18"/>
                        </w:rPr>
                      </w:pPr>
                    </w:p>
                    <w:p w14:paraId="1009DEE8" w14:textId="064C0CE5" w:rsidR="001E05D8" w:rsidRPr="00773574" w:rsidRDefault="00E02252" w:rsidP="00B8610E">
                      <w:pPr>
                        <w:spacing w:before="0" w:after="0" w:line="240" w:lineRule="auto"/>
                        <w:ind w:left="180" w:right="271"/>
                        <w:rPr>
                          <w:rFonts w:ascii="Campton Light DEMO" w:hAnsi="Campton Light DEMO"/>
                          <w:sz w:val="18"/>
                          <w:szCs w:val="18"/>
                        </w:rPr>
                      </w:pPr>
                      <w:r>
                        <w:rPr>
                          <w:rFonts w:ascii="Campton Light DEMO" w:hAnsi="Campton Light DEMO"/>
                          <w:sz w:val="18"/>
                          <w:szCs w:val="18"/>
                        </w:rPr>
                        <w:t xml:space="preserve">In addition to the areas listed above, vending in </w:t>
                      </w:r>
                      <w:r w:rsidR="001E05D8" w:rsidRPr="00773574">
                        <w:rPr>
                          <w:rFonts w:ascii="Campton Light DEMO" w:hAnsi="Campton Light DEMO"/>
                          <w:sz w:val="18"/>
                          <w:szCs w:val="18"/>
                        </w:rPr>
                        <w:t xml:space="preserve">the following heavily trafficked sidewalks would </w:t>
                      </w:r>
                      <w:r>
                        <w:rPr>
                          <w:rFonts w:ascii="Campton Light DEMO" w:hAnsi="Campton Light DEMO"/>
                          <w:sz w:val="18"/>
                          <w:szCs w:val="18"/>
                        </w:rPr>
                        <w:t xml:space="preserve">also </w:t>
                      </w:r>
                      <w:r w:rsidR="001E05D8" w:rsidRPr="00773574">
                        <w:rPr>
                          <w:rFonts w:ascii="Campton Light DEMO" w:hAnsi="Campton Light DEMO"/>
                          <w:sz w:val="18"/>
                          <w:szCs w:val="18"/>
                        </w:rPr>
                        <w:t>be prohibited:</w:t>
                      </w:r>
                    </w:p>
                    <w:p w14:paraId="0091A728" w14:textId="7EA110CD"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Newport Ave</w:t>
                      </w:r>
                      <w:r w:rsidR="001E6604">
                        <w:rPr>
                          <w:rFonts w:ascii="Campton Light DEMO" w:hAnsi="Campton Light DEMO"/>
                          <w:sz w:val="18"/>
                          <w:szCs w:val="18"/>
                        </w:rPr>
                        <w:t>.</w:t>
                      </w:r>
                      <w:r w:rsidRPr="00773574">
                        <w:rPr>
                          <w:rFonts w:ascii="Campton Light DEMO" w:hAnsi="Campton Light DEMO"/>
                          <w:sz w:val="18"/>
                          <w:szCs w:val="18"/>
                        </w:rPr>
                        <w:t xml:space="preserve"> from Abbott St</w:t>
                      </w:r>
                      <w:r w:rsidR="001E6604">
                        <w:rPr>
                          <w:rFonts w:ascii="Campton Light DEMO" w:hAnsi="Campton Light DEMO"/>
                          <w:sz w:val="18"/>
                          <w:szCs w:val="18"/>
                        </w:rPr>
                        <w:t>.</w:t>
                      </w:r>
                      <w:r w:rsidRPr="00773574">
                        <w:rPr>
                          <w:rFonts w:ascii="Campton Light DEMO" w:hAnsi="Campton Light DEMO"/>
                          <w:sz w:val="18"/>
                          <w:szCs w:val="18"/>
                        </w:rPr>
                        <w:t xml:space="preserve"> to Sunset Cliffs Blvd</w:t>
                      </w:r>
                      <w:r w:rsidR="001E6604">
                        <w:rPr>
                          <w:rFonts w:ascii="Campton Light DEMO" w:hAnsi="Campton Light DEMO"/>
                          <w:sz w:val="18"/>
                          <w:szCs w:val="18"/>
                        </w:rPr>
                        <w:t>.</w:t>
                      </w:r>
                    </w:p>
                    <w:p w14:paraId="2CEDE7E0" w14:textId="3E58D2AE"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Garnet Ave</w:t>
                      </w:r>
                      <w:r w:rsidR="001E6604">
                        <w:rPr>
                          <w:rFonts w:ascii="Campton Light DEMO" w:hAnsi="Campton Light DEMO"/>
                          <w:sz w:val="18"/>
                          <w:szCs w:val="18"/>
                        </w:rPr>
                        <w:t>.</w:t>
                      </w:r>
                      <w:r w:rsidRPr="00773574">
                        <w:rPr>
                          <w:rFonts w:ascii="Campton Light DEMO" w:hAnsi="Campton Light DEMO"/>
                          <w:sz w:val="18"/>
                          <w:szCs w:val="18"/>
                        </w:rPr>
                        <w:t xml:space="preserve"> from Ocean Front Walk to Cass St</w:t>
                      </w:r>
                      <w:r w:rsidR="001E6604">
                        <w:rPr>
                          <w:rFonts w:ascii="Campton Light DEMO" w:hAnsi="Campton Light DEMO"/>
                          <w:sz w:val="18"/>
                          <w:szCs w:val="18"/>
                        </w:rPr>
                        <w:t>.</w:t>
                      </w:r>
                    </w:p>
                    <w:p w14:paraId="6471F5BD" w14:textId="4AE726E0"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Ventura Pl</w:t>
                      </w:r>
                      <w:r w:rsidR="001E6604">
                        <w:rPr>
                          <w:rFonts w:ascii="Campton Light DEMO" w:hAnsi="Campton Light DEMO"/>
                          <w:sz w:val="18"/>
                          <w:szCs w:val="18"/>
                        </w:rPr>
                        <w:t>.</w:t>
                      </w:r>
                      <w:r w:rsidRPr="00773574">
                        <w:rPr>
                          <w:rFonts w:ascii="Campton Light DEMO" w:hAnsi="Campton Light DEMO"/>
                          <w:sz w:val="18"/>
                          <w:szCs w:val="18"/>
                        </w:rPr>
                        <w:t xml:space="preserve"> from Mission Blvd</w:t>
                      </w:r>
                      <w:r w:rsidR="001E6604">
                        <w:rPr>
                          <w:rFonts w:ascii="Campton Light DEMO" w:hAnsi="Campton Light DEMO"/>
                          <w:sz w:val="18"/>
                          <w:szCs w:val="18"/>
                        </w:rPr>
                        <w:t xml:space="preserve">. </w:t>
                      </w:r>
                      <w:r w:rsidRPr="00773574">
                        <w:rPr>
                          <w:rFonts w:ascii="Campton Light DEMO" w:hAnsi="Campton Light DEMO"/>
                          <w:sz w:val="18"/>
                          <w:szCs w:val="18"/>
                        </w:rPr>
                        <w:t>to Ocean Front Walk</w:t>
                      </w:r>
                    </w:p>
                    <w:p w14:paraId="79B3B59F" w14:textId="27EC0B30"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Coast Blvd from Cave St to Coast Blvd S</w:t>
                      </w:r>
                    </w:p>
                    <w:p w14:paraId="0BDA4235" w14:textId="3B15CF9C"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India St</w:t>
                      </w:r>
                      <w:r w:rsidR="001E6604">
                        <w:rPr>
                          <w:rFonts w:ascii="Campton Light DEMO" w:hAnsi="Campton Light DEMO"/>
                          <w:sz w:val="18"/>
                          <w:szCs w:val="18"/>
                        </w:rPr>
                        <w:t>.</w:t>
                      </w:r>
                      <w:r w:rsidRPr="00773574">
                        <w:rPr>
                          <w:rFonts w:ascii="Campton Light DEMO" w:hAnsi="Campton Light DEMO"/>
                          <w:sz w:val="18"/>
                          <w:szCs w:val="18"/>
                        </w:rPr>
                        <w:t>, Kettner Blvd</w:t>
                      </w:r>
                      <w:r w:rsidR="001E6604">
                        <w:rPr>
                          <w:rFonts w:ascii="Campton Light DEMO" w:hAnsi="Campton Light DEMO"/>
                          <w:sz w:val="18"/>
                          <w:szCs w:val="18"/>
                        </w:rPr>
                        <w:t>.</w:t>
                      </w:r>
                      <w:r w:rsidRPr="00773574">
                        <w:rPr>
                          <w:rFonts w:ascii="Campton Light DEMO" w:hAnsi="Campton Light DEMO"/>
                          <w:sz w:val="18"/>
                          <w:szCs w:val="18"/>
                        </w:rPr>
                        <w:t xml:space="preserve"> and Columbia St</w:t>
                      </w:r>
                      <w:r w:rsidR="001E6604">
                        <w:rPr>
                          <w:rFonts w:ascii="Campton Light DEMO" w:hAnsi="Campton Light DEMO"/>
                          <w:sz w:val="18"/>
                          <w:szCs w:val="18"/>
                        </w:rPr>
                        <w:t>.</w:t>
                      </w:r>
                      <w:r w:rsidRPr="00773574">
                        <w:rPr>
                          <w:rFonts w:ascii="Campton Light DEMO" w:hAnsi="Campton Light DEMO"/>
                          <w:sz w:val="18"/>
                          <w:szCs w:val="18"/>
                        </w:rPr>
                        <w:t xml:space="preserve"> from Beech St</w:t>
                      </w:r>
                      <w:r w:rsidR="001E6604">
                        <w:rPr>
                          <w:rFonts w:ascii="Campton Light DEMO" w:hAnsi="Campton Light DEMO"/>
                          <w:sz w:val="18"/>
                          <w:szCs w:val="18"/>
                        </w:rPr>
                        <w:t>.</w:t>
                      </w:r>
                      <w:r w:rsidRPr="00773574">
                        <w:rPr>
                          <w:rFonts w:ascii="Campton Light DEMO" w:hAnsi="Campton Light DEMO"/>
                          <w:sz w:val="18"/>
                          <w:szCs w:val="18"/>
                        </w:rPr>
                        <w:t xml:space="preserve"> to Laurel St</w:t>
                      </w:r>
                      <w:r w:rsidR="001E6604">
                        <w:rPr>
                          <w:rFonts w:ascii="Campton Light DEMO" w:hAnsi="Campton Light DEMO"/>
                          <w:sz w:val="18"/>
                          <w:szCs w:val="18"/>
                        </w:rPr>
                        <w:t>.</w:t>
                      </w:r>
                      <w:r w:rsidR="0052227E">
                        <w:rPr>
                          <w:rFonts w:ascii="Campton Light DEMO" w:hAnsi="Campton Light DEMO"/>
                          <w:sz w:val="18"/>
                          <w:szCs w:val="18"/>
                        </w:rPr>
                        <w:t xml:space="preserve"> </w:t>
                      </w:r>
                    </w:p>
                    <w:p w14:paraId="11E24639" w14:textId="70B0BCA9" w:rsidR="001E05D8" w:rsidRPr="00773574" w:rsidRDefault="001E05D8"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San Diego Ave</w:t>
                      </w:r>
                      <w:r w:rsidR="001E6604">
                        <w:rPr>
                          <w:rFonts w:ascii="Campton Light DEMO" w:hAnsi="Campton Light DEMO"/>
                          <w:sz w:val="18"/>
                          <w:szCs w:val="18"/>
                        </w:rPr>
                        <w:t>.</w:t>
                      </w:r>
                      <w:r w:rsidRPr="00773574">
                        <w:rPr>
                          <w:rFonts w:ascii="Campton Light DEMO" w:hAnsi="Campton Light DEMO"/>
                          <w:sz w:val="18"/>
                          <w:szCs w:val="18"/>
                        </w:rPr>
                        <w:t xml:space="preserve"> between Conde St</w:t>
                      </w:r>
                      <w:r w:rsidR="001E6604">
                        <w:rPr>
                          <w:rFonts w:ascii="Campton Light DEMO" w:hAnsi="Campton Light DEMO"/>
                          <w:sz w:val="18"/>
                          <w:szCs w:val="18"/>
                        </w:rPr>
                        <w:t>.</w:t>
                      </w:r>
                      <w:r w:rsidRPr="00773574">
                        <w:rPr>
                          <w:rFonts w:ascii="Campton Light DEMO" w:hAnsi="Campton Light DEMO"/>
                          <w:sz w:val="18"/>
                          <w:szCs w:val="18"/>
                        </w:rPr>
                        <w:t xml:space="preserve"> and Twiggs St</w:t>
                      </w:r>
                      <w:r w:rsidR="001E6604">
                        <w:rPr>
                          <w:rFonts w:ascii="Campton Light DEMO" w:hAnsi="Campton Light DEMO"/>
                          <w:sz w:val="18"/>
                          <w:szCs w:val="18"/>
                        </w:rPr>
                        <w:t>.</w:t>
                      </w:r>
                    </w:p>
                    <w:p w14:paraId="7E069909" w14:textId="18F1FF84" w:rsidR="006C6AD1" w:rsidRPr="00773574" w:rsidRDefault="006C6AD1"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Mission Beach and La Jolla Shores Boardwalks</w:t>
                      </w:r>
                    </w:p>
                    <w:p w14:paraId="11C04912" w14:textId="325F5217" w:rsidR="006C6AD1" w:rsidRDefault="006C6AD1" w:rsidP="00B8610E">
                      <w:pPr>
                        <w:pStyle w:val="ListParagraph"/>
                        <w:numPr>
                          <w:ilvl w:val="0"/>
                          <w:numId w:val="4"/>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Sunset Cliffs Natural Park</w:t>
                      </w:r>
                    </w:p>
                    <w:p w14:paraId="0DDD0424" w14:textId="661A2C13" w:rsidR="00E02252" w:rsidRPr="00773574" w:rsidRDefault="00E02252" w:rsidP="00B8610E">
                      <w:pPr>
                        <w:pStyle w:val="ListParagraph"/>
                        <w:numPr>
                          <w:ilvl w:val="0"/>
                          <w:numId w:val="4"/>
                        </w:numPr>
                        <w:spacing w:before="0" w:after="0" w:line="240" w:lineRule="auto"/>
                        <w:ind w:right="271"/>
                        <w:rPr>
                          <w:rFonts w:ascii="Campton Light DEMO" w:hAnsi="Campton Light DEMO"/>
                          <w:sz w:val="18"/>
                          <w:szCs w:val="18"/>
                        </w:rPr>
                      </w:pPr>
                      <w:r>
                        <w:rPr>
                          <w:rFonts w:ascii="Campton Light DEMO" w:hAnsi="Campton Light DEMO"/>
                          <w:sz w:val="18"/>
                          <w:szCs w:val="18"/>
                        </w:rPr>
                        <w:t>Botanical Building and Lily Pond in Balboa Park</w:t>
                      </w:r>
                    </w:p>
                    <w:p w14:paraId="4BE7064D" w14:textId="77777777" w:rsidR="006C6AD1" w:rsidRPr="00773574" w:rsidRDefault="006C6AD1" w:rsidP="00B8610E">
                      <w:pPr>
                        <w:spacing w:before="0" w:after="0" w:line="240" w:lineRule="auto"/>
                        <w:ind w:right="271"/>
                        <w:rPr>
                          <w:rFonts w:ascii="Campton Light DEMO" w:hAnsi="Campton Light DEMO"/>
                          <w:sz w:val="18"/>
                          <w:szCs w:val="18"/>
                        </w:rPr>
                      </w:pPr>
                    </w:p>
                    <w:p w14:paraId="0B28E48E" w14:textId="00A3E695" w:rsidR="00563C5D" w:rsidRPr="00773574" w:rsidRDefault="006C6AD1" w:rsidP="00E02252">
                      <w:pPr>
                        <w:pStyle w:val="BodyText"/>
                        <w:spacing w:before="0" w:line="240" w:lineRule="auto"/>
                        <w:ind w:left="180" w:right="189"/>
                        <w:rPr>
                          <w:rFonts w:ascii="Campton Light DEMO" w:hAnsi="Campton Light DEMO"/>
                          <w:sz w:val="18"/>
                          <w:szCs w:val="18"/>
                        </w:rPr>
                      </w:pPr>
                      <w:r w:rsidRPr="00773574">
                        <w:rPr>
                          <w:rFonts w:ascii="Campton Light DEMO" w:hAnsi="Campton Light DEMO"/>
                          <w:sz w:val="18"/>
                          <w:szCs w:val="18"/>
                        </w:rPr>
                        <w:t xml:space="preserve">Sidewalk vending would </w:t>
                      </w:r>
                      <w:r w:rsidR="00E02252">
                        <w:rPr>
                          <w:rFonts w:ascii="Campton Light DEMO" w:hAnsi="Campton Light DEMO"/>
                          <w:sz w:val="18"/>
                          <w:szCs w:val="18"/>
                        </w:rPr>
                        <w:t xml:space="preserve">also </w:t>
                      </w:r>
                      <w:r w:rsidRPr="00773574">
                        <w:rPr>
                          <w:rFonts w:ascii="Campton Light DEMO" w:hAnsi="Campton Light DEMO"/>
                          <w:sz w:val="18"/>
                          <w:szCs w:val="18"/>
                        </w:rPr>
                        <w:t>be prohibited within 5 feet of any fire hydrant</w:t>
                      </w:r>
                      <w:r w:rsidR="00E02252">
                        <w:rPr>
                          <w:rFonts w:ascii="Campton Light DEMO" w:hAnsi="Campton Light DEMO"/>
                          <w:sz w:val="18"/>
                          <w:szCs w:val="18"/>
                        </w:rPr>
                        <w:t xml:space="preserve">, </w:t>
                      </w:r>
                      <w:r w:rsidRPr="00773574">
                        <w:rPr>
                          <w:rFonts w:ascii="Campton Light DEMO" w:hAnsi="Campton Light DEMO"/>
                          <w:sz w:val="18"/>
                          <w:szCs w:val="18"/>
                        </w:rPr>
                        <w:t>fire escape</w:t>
                      </w:r>
                      <w:r w:rsidR="00E02252">
                        <w:rPr>
                          <w:rFonts w:ascii="Campton Light DEMO" w:hAnsi="Campton Light DEMO"/>
                          <w:sz w:val="18"/>
                          <w:szCs w:val="18"/>
                        </w:rPr>
                        <w:t>,</w:t>
                      </w:r>
                      <w:r w:rsidRPr="00773574">
                        <w:rPr>
                          <w:rFonts w:ascii="Campton Light DEMO" w:hAnsi="Campton Light DEMO"/>
                          <w:sz w:val="18"/>
                          <w:szCs w:val="18"/>
                        </w:rPr>
                        <w:t xml:space="preserve"> or above ground facility </w:t>
                      </w:r>
                      <w:r w:rsidR="00E02252">
                        <w:rPr>
                          <w:rFonts w:ascii="Campton Light DEMO" w:hAnsi="Campton Light DEMO"/>
                          <w:sz w:val="18"/>
                          <w:szCs w:val="18"/>
                        </w:rPr>
                        <w:t xml:space="preserve">(i.e. street light, tree well, parking meter, scooter corral); and, </w:t>
                      </w:r>
                      <w:r w:rsidRPr="00773574">
                        <w:rPr>
                          <w:rFonts w:ascii="Campton Light DEMO" w:hAnsi="Campton Light DEMO"/>
                          <w:sz w:val="18"/>
                          <w:szCs w:val="18"/>
                        </w:rPr>
                        <w:t xml:space="preserve">15 feet of </w:t>
                      </w:r>
                      <w:r w:rsidR="001E6604">
                        <w:rPr>
                          <w:rFonts w:ascii="Campton Light DEMO" w:hAnsi="Campton Light DEMO"/>
                          <w:sz w:val="18"/>
                          <w:szCs w:val="18"/>
                        </w:rPr>
                        <w:t>another</w:t>
                      </w:r>
                      <w:r w:rsidRPr="00773574">
                        <w:rPr>
                          <w:rFonts w:ascii="Campton Light DEMO" w:hAnsi="Campton Light DEMO"/>
                          <w:sz w:val="18"/>
                          <w:szCs w:val="18"/>
                        </w:rPr>
                        <w:t xml:space="preserve"> sidewalk vendor, intersection, driveway</w:t>
                      </w:r>
                      <w:r w:rsidR="00E02252">
                        <w:rPr>
                          <w:rFonts w:ascii="Campton Light DEMO" w:hAnsi="Campton Light DEMO"/>
                          <w:sz w:val="18"/>
                          <w:szCs w:val="18"/>
                        </w:rPr>
                        <w:t xml:space="preserve">, </w:t>
                      </w:r>
                      <w:r w:rsidRPr="00773574">
                        <w:rPr>
                          <w:rFonts w:ascii="Campton Light DEMO" w:hAnsi="Campton Light DEMO"/>
                          <w:sz w:val="18"/>
                          <w:szCs w:val="18"/>
                        </w:rPr>
                        <w:t xml:space="preserve">building entrance, </w:t>
                      </w:r>
                      <w:r w:rsidR="00E02252">
                        <w:rPr>
                          <w:rFonts w:ascii="Campton Light DEMO" w:hAnsi="Campton Light DEMO"/>
                          <w:sz w:val="18"/>
                          <w:szCs w:val="18"/>
                        </w:rPr>
                        <w:t>parking space,</w:t>
                      </w:r>
                      <w:r w:rsidRPr="00773574">
                        <w:rPr>
                          <w:rFonts w:ascii="Campton Light DEMO" w:hAnsi="Campton Light DEMO"/>
                          <w:sz w:val="18"/>
                          <w:szCs w:val="18"/>
                        </w:rPr>
                        <w:t xml:space="preserve"> access </w:t>
                      </w:r>
                      <w:r w:rsidR="00563C5D" w:rsidRPr="00773574">
                        <w:rPr>
                          <w:rFonts w:ascii="Campton Light DEMO" w:hAnsi="Campton Light DEMO"/>
                          <w:sz w:val="18"/>
                          <w:szCs w:val="18"/>
                        </w:rPr>
                        <w:t>ramp, outdoor dining or patio area, public restroom, or location</w:t>
                      </w:r>
                      <w:r w:rsidR="00E02252">
                        <w:rPr>
                          <w:rFonts w:ascii="Campton Light DEMO" w:hAnsi="Campton Light DEMO"/>
                          <w:sz w:val="18"/>
                          <w:szCs w:val="18"/>
                        </w:rPr>
                        <w:t>s</w:t>
                      </w:r>
                      <w:r w:rsidR="00563C5D" w:rsidRPr="00773574">
                        <w:rPr>
                          <w:rFonts w:ascii="Campton Light DEMO" w:hAnsi="Campton Light DEMO"/>
                          <w:sz w:val="18"/>
                          <w:szCs w:val="18"/>
                        </w:rPr>
                        <w:t xml:space="preserve"> with </w:t>
                      </w:r>
                      <w:r w:rsidR="00E02252">
                        <w:rPr>
                          <w:rFonts w:ascii="Campton Light DEMO" w:hAnsi="Campton Light DEMO"/>
                          <w:sz w:val="18"/>
                          <w:szCs w:val="18"/>
                        </w:rPr>
                        <w:t xml:space="preserve">a </w:t>
                      </w:r>
                      <w:r w:rsidR="00563C5D" w:rsidRPr="00773574">
                        <w:rPr>
                          <w:rFonts w:ascii="Campton Light DEMO" w:hAnsi="Campton Light DEMO"/>
                          <w:sz w:val="18"/>
                          <w:szCs w:val="18"/>
                        </w:rPr>
                        <w:t xml:space="preserve">valid encroachment permit displayed; </w:t>
                      </w:r>
                      <w:r w:rsidR="00E02252">
                        <w:rPr>
                          <w:rFonts w:ascii="Campton Light DEMO" w:hAnsi="Campton Light DEMO"/>
                          <w:sz w:val="18"/>
                          <w:szCs w:val="18"/>
                        </w:rPr>
                        <w:t xml:space="preserve">and, </w:t>
                      </w:r>
                      <w:r w:rsidR="00563C5D" w:rsidRPr="00773574">
                        <w:rPr>
                          <w:rFonts w:ascii="Campton Light DEMO" w:hAnsi="Campton Light DEMO"/>
                          <w:sz w:val="18"/>
                          <w:szCs w:val="18"/>
                        </w:rPr>
                        <w:t>25 feet of any fire lane</w:t>
                      </w:r>
                      <w:r w:rsidR="00E02252">
                        <w:rPr>
                          <w:rFonts w:ascii="Campton Light DEMO" w:hAnsi="Campton Light DEMO"/>
                          <w:sz w:val="18"/>
                          <w:szCs w:val="18"/>
                        </w:rPr>
                        <w:t xml:space="preserve">; and, </w:t>
                      </w:r>
                      <w:r w:rsidR="00563C5D" w:rsidRPr="00773574">
                        <w:rPr>
                          <w:rFonts w:ascii="Campton Light DEMO" w:hAnsi="Campton Light DEMO"/>
                          <w:sz w:val="18"/>
                          <w:szCs w:val="18"/>
                        </w:rPr>
                        <w:t>100 feet of any vehicle entrance</w:t>
                      </w:r>
                      <w:r w:rsidR="00E02252">
                        <w:rPr>
                          <w:rFonts w:ascii="Campton Light DEMO" w:hAnsi="Campton Light DEMO"/>
                          <w:sz w:val="18"/>
                          <w:szCs w:val="18"/>
                        </w:rPr>
                        <w:t xml:space="preserve">, </w:t>
                      </w:r>
                      <w:r w:rsidR="00563C5D" w:rsidRPr="00773574">
                        <w:rPr>
                          <w:rFonts w:ascii="Campton Light DEMO" w:hAnsi="Campton Light DEMO"/>
                          <w:sz w:val="18"/>
                          <w:szCs w:val="18"/>
                        </w:rPr>
                        <w:t xml:space="preserve">emergency facility, major transit stop, city street or sidewalk closure; and, 500 feet of any permitted special event, school during recess or within 30 minutes before or after operating hours, and city sports facilities on event days. Vending would be allowed in public parks except during the summer moratorium in Balboa Park, Mission Bay Park, Presidio Park, Belmont Park, and the beach from Ocean Beach to La Jolla.  Alcohol, tobacco or vaping products, smoking and drug paraphernalia, cannabis products, weapons, imitation firearms, and pharmaceuticals </w:t>
                      </w:r>
                      <w:r w:rsidR="008500A7" w:rsidRPr="00773574">
                        <w:rPr>
                          <w:rFonts w:ascii="Campton Light DEMO" w:hAnsi="Campton Light DEMO"/>
                          <w:sz w:val="18"/>
                          <w:szCs w:val="18"/>
                        </w:rPr>
                        <w:t xml:space="preserve">would be banned from sale by sidewalk vendors. </w:t>
                      </w:r>
                    </w:p>
                    <w:p w14:paraId="1C5F6FAF" w14:textId="77777777" w:rsidR="0055719D" w:rsidRDefault="0055719D" w:rsidP="0055719D">
                      <w:pPr>
                        <w:pStyle w:val="BodyText"/>
                        <w:spacing w:before="1"/>
                        <w:ind w:right="189"/>
                        <w:rPr>
                          <w:rFonts w:ascii="Lato"/>
                        </w:rPr>
                      </w:pPr>
                    </w:p>
                  </w:txbxContent>
                </v:textbox>
                <w10:wrap type="tight" anchorx="margin" anchory="page"/>
              </v:shape>
            </w:pict>
          </mc:Fallback>
        </mc:AlternateContent>
      </w:r>
      <w:r w:rsidR="00773574">
        <w:rPr>
          <w:noProof/>
          <w:sz w:val="20"/>
        </w:rPr>
        <mc:AlternateContent>
          <mc:Choice Requires="wps">
            <w:drawing>
              <wp:anchor distT="0" distB="0" distL="114300" distR="114300" simplePos="0" relativeHeight="251660288" behindDoc="1" locked="0" layoutInCell="1" allowOverlap="1" wp14:anchorId="604DF1D5" wp14:editId="31D6D0E3">
                <wp:simplePos x="0" y="0"/>
                <wp:positionH relativeFrom="margin">
                  <wp:posOffset>-1905</wp:posOffset>
                </wp:positionH>
                <wp:positionV relativeFrom="page">
                  <wp:posOffset>1302385</wp:posOffset>
                </wp:positionV>
                <wp:extent cx="7349490" cy="1414145"/>
                <wp:effectExtent l="0" t="0" r="22860" b="14605"/>
                <wp:wrapTight wrapText="bothSides">
                  <wp:wrapPolygon edited="0">
                    <wp:start x="0" y="0"/>
                    <wp:lineTo x="0" y="21532"/>
                    <wp:lineTo x="21611" y="21532"/>
                    <wp:lineTo x="2161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490" cy="1414145"/>
                        </a:xfrm>
                        <a:prstGeom prst="rect">
                          <a:avLst/>
                        </a:prstGeom>
                        <a:noFill/>
                        <a:ln w="9525">
                          <a:solidFill>
                            <a:srgbClr val="00A0D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9BCBCE" w14:textId="463B8928" w:rsidR="002A59D2" w:rsidRPr="00A25C41" w:rsidRDefault="002A59D2" w:rsidP="00695AD4">
                            <w:pPr>
                              <w:spacing w:before="19" w:after="0"/>
                              <w:ind w:left="90" w:firstLine="90"/>
                              <w:rPr>
                                <w:rFonts w:ascii="Univers Condensed" w:hAnsi="Univers Condensed"/>
                                <w:b/>
                                <w:bCs/>
                                <w:color w:val="1F3864" w:themeColor="accent1" w:themeShade="80"/>
                                <w:sz w:val="24"/>
                                <w:szCs w:val="24"/>
                              </w:rPr>
                            </w:pPr>
                            <w:r w:rsidRPr="00A25C41">
                              <w:rPr>
                                <w:rFonts w:ascii="Univers Condensed" w:hAnsi="Univers Condensed"/>
                                <w:b/>
                                <w:bCs/>
                                <w:color w:val="1F3864" w:themeColor="accent1" w:themeShade="80"/>
                                <w:sz w:val="24"/>
                                <w:szCs w:val="24"/>
                              </w:rPr>
                              <w:t>IN A NUTSHELL</w:t>
                            </w:r>
                          </w:p>
                          <w:p w14:paraId="70E47D18" w14:textId="439FA69C" w:rsidR="00E76F0D" w:rsidRPr="00773574" w:rsidRDefault="00E76F0D" w:rsidP="00B8610E">
                            <w:pPr>
                              <w:spacing w:before="0" w:after="0" w:line="240" w:lineRule="auto"/>
                              <w:ind w:left="180" w:right="271"/>
                              <w:rPr>
                                <w:rFonts w:ascii="Campton Light DEMO" w:hAnsi="Campton Light DEMO"/>
                                <w:sz w:val="18"/>
                                <w:szCs w:val="18"/>
                              </w:rPr>
                            </w:pPr>
                            <w:r w:rsidRPr="00773574">
                              <w:rPr>
                                <w:rFonts w:ascii="Campton Light DEMO" w:hAnsi="Campton Light DEMO"/>
                                <w:sz w:val="18"/>
                                <w:szCs w:val="18"/>
                              </w:rPr>
                              <w:t>Senate Bill 946</w:t>
                            </w:r>
                            <w:r w:rsidR="002366E2">
                              <w:rPr>
                                <w:rFonts w:ascii="Campton Light DEMO" w:hAnsi="Campton Light DEMO"/>
                                <w:sz w:val="18"/>
                                <w:szCs w:val="18"/>
                              </w:rPr>
                              <w:t xml:space="preserve"> (SB 946)</w:t>
                            </w:r>
                            <w:r w:rsidR="00773574">
                              <w:rPr>
                                <w:rFonts w:ascii="Campton Light DEMO" w:hAnsi="Campton Light DEMO"/>
                                <w:sz w:val="18"/>
                                <w:szCs w:val="18"/>
                              </w:rPr>
                              <w:t xml:space="preserve"> </w:t>
                            </w:r>
                            <w:r w:rsidRPr="00773574">
                              <w:rPr>
                                <w:rFonts w:ascii="Campton Light DEMO" w:hAnsi="Campton Light DEMO"/>
                                <w:sz w:val="18"/>
                                <w:szCs w:val="18"/>
                              </w:rPr>
                              <w:t xml:space="preserve">decriminalizes sidewalk vending and establishes local regulation of sidewalk vendors. </w:t>
                            </w:r>
                            <w:r w:rsidR="0055719D" w:rsidRPr="00773574">
                              <w:rPr>
                                <w:rFonts w:ascii="Campton Light DEMO" w:hAnsi="Campton Light DEMO"/>
                                <w:sz w:val="18"/>
                                <w:szCs w:val="18"/>
                              </w:rPr>
                              <w:t>The</w:t>
                            </w:r>
                            <w:r w:rsidRPr="00773574">
                              <w:rPr>
                                <w:rFonts w:ascii="Campton Light DEMO" w:hAnsi="Campton Light DEMO"/>
                                <w:sz w:val="18"/>
                                <w:szCs w:val="18"/>
                              </w:rPr>
                              <w:t xml:space="preserve"> Office of Mayor Kevin Faulconer </w:t>
                            </w:r>
                            <w:r w:rsidR="00773574">
                              <w:rPr>
                                <w:rFonts w:ascii="Campton Light DEMO" w:hAnsi="Campton Light DEMO"/>
                                <w:sz w:val="18"/>
                                <w:szCs w:val="18"/>
                              </w:rPr>
                              <w:t>has introduced</w:t>
                            </w:r>
                            <w:r w:rsidRPr="00773574">
                              <w:rPr>
                                <w:rFonts w:ascii="Campton Light DEMO" w:hAnsi="Campton Light DEMO"/>
                                <w:sz w:val="18"/>
                                <w:szCs w:val="18"/>
                              </w:rPr>
                              <w:t xml:space="preserve"> </w:t>
                            </w:r>
                            <w:r w:rsidR="00773574">
                              <w:rPr>
                                <w:rFonts w:ascii="Campton Light DEMO" w:hAnsi="Campton Light DEMO"/>
                                <w:sz w:val="18"/>
                                <w:szCs w:val="18"/>
                              </w:rPr>
                              <w:t>an o</w:t>
                            </w:r>
                            <w:r w:rsidRPr="00773574">
                              <w:rPr>
                                <w:rFonts w:ascii="Campton Light DEMO" w:hAnsi="Campton Light DEMO"/>
                                <w:sz w:val="18"/>
                                <w:szCs w:val="18"/>
                              </w:rPr>
                              <w:t xml:space="preserve">rdinance </w:t>
                            </w:r>
                            <w:r w:rsidR="00773574">
                              <w:rPr>
                                <w:rFonts w:ascii="Campton Light DEMO" w:hAnsi="Campton Light DEMO"/>
                                <w:sz w:val="18"/>
                                <w:szCs w:val="18"/>
                              </w:rPr>
                              <w:t>that would regulate</w:t>
                            </w:r>
                            <w:r w:rsidRPr="00773574">
                              <w:rPr>
                                <w:rFonts w:ascii="Campton Light DEMO" w:hAnsi="Campton Light DEMO"/>
                                <w:sz w:val="18"/>
                                <w:szCs w:val="18"/>
                              </w:rPr>
                              <w:t xml:space="preserve"> the time, place, and manner during which an individual may participate in sidewalk vending</w:t>
                            </w:r>
                            <w:r w:rsidR="001E6604">
                              <w:rPr>
                                <w:rFonts w:ascii="Campton Light DEMO" w:hAnsi="Campton Light DEMO"/>
                                <w:sz w:val="18"/>
                                <w:szCs w:val="18"/>
                              </w:rPr>
                              <w:t>.</w:t>
                            </w:r>
                            <w:r w:rsidR="00773574">
                              <w:rPr>
                                <w:rFonts w:ascii="Campton Light DEMO" w:hAnsi="Campton Light DEMO"/>
                                <w:sz w:val="18"/>
                                <w:szCs w:val="18"/>
                              </w:rPr>
                              <w:t xml:space="preserve"> </w:t>
                            </w:r>
                            <w:r w:rsidR="001E6604">
                              <w:rPr>
                                <w:rFonts w:ascii="Campton Light DEMO" w:hAnsi="Campton Light DEMO"/>
                                <w:sz w:val="18"/>
                                <w:szCs w:val="18"/>
                              </w:rPr>
                              <w:t>The following</w:t>
                            </w:r>
                            <w:r w:rsidR="00695AD4" w:rsidRPr="00773574">
                              <w:rPr>
                                <w:rFonts w:ascii="Campton Light DEMO" w:hAnsi="Campton Light DEMO"/>
                                <w:sz w:val="18"/>
                                <w:szCs w:val="18"/>
                              </w:rPr>
                              <w:t xml:space="preserve"> areas </w:t>
                            </w:r>
                            <w:r w:rsidR="00773574">
                              <w:rPr>
                                <w:rFonts w:ascii="Campton Light DEMO" w:hAnsi="Campton Light DEMO"/>
                                <w:sz w:val="18"/>
                                <w:szCs w:val="18"/>
                              </w:rPr>
                              <w:t xml:space="preserve">within the </w:t>
                            </w:r>
                            <w:r w:rsidR="0052227E">
                              <w:rPr>
                                <w:rFonts w:ascii="Campton Light DEMO" w:hAnsi="Campton Light DEMO"/>
                                <w:sz w:val="18"/>
                                <w:szCs w:val="18"/>
                              </w:rPr>
                              <w:t xml:space="preserve">DSDP </w:t>
                            </w:r>
                            <w:r w:rsidR="00773574">
                              <w:rPr>
                                <w:rFonts w:ascii="Campton Light DEMO" w:hAnsi="Campton Light DEMO"/>
                                <w:sz w:val="18"/>
                                <w:szCs w:val="18"/>
                              </w:rPr>
                              <w:t>PBID boundaries</w:t>
                            </w:r>
                            <w:r w:rsidR="001E6604">
                              <w:rPr>
                                <w:rFonts w:ascii="Campton Light DEMO" w:hAnsi="Campton Light DEMO"/>
                                <w:sz w:val="18"/>
                                <w:szCs w:val="18"/>
                              </w:rPr>
                              <w:t xml:space="preserve"> would be prohibited</w:t>
                            </w:r>
                            <w:r w:rsidR="00695AD4" w:rsidRPr="00773574">
                              <w:rPr>
                                <w:rFonts w:ascii="Campton Light DEMO" w:hAnsi="Campton Light DEMO"/>
                                <w:sz w:val="18"/>
                                <w:szCs w:val="18"/>
                              </w:rPr>
                              <w:t>:</w:t>
                            </w:r>
                          </w:p>
                          <w:p w14:paraId="61DCB1FD" w14:textId="25AAB3D6"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Fifth and Fourth Ave</w:t>
                            </w:r>
                            <w:r w:rsidR="001E6604">
                              <w:rPr>
                                <w:rFonts w:ascii="Campton Light DEMO" w:hAnsi="Campton Light DEMO"/>
                                <w:sz w:val="18"/>
                                <w:szCs w:val="18"/>
                              </w:rPr>
                              <w:t>.</w:t>
                            </w:r>
                            <w:r w:rsidRPr="00773574">
                              <w:rPr>
                                <w:rFonts w:ascii="Campton Light DEMO" w:hAnsi="Campton Light DEMO"/>
                                <w:sz w:val="18"/>
                                <w:szCs w:val="18"/>
                              </w:rPr>
                              <w:t xml:space="preserve"> between Broadway and Harbor Dr</w:t>
                            </w:r>
                            <w:r w:rsidR="001E6604">
                              <w:rPr>
                                <w:rFonts w:ascii="Campton Light DEMO" w:hAnsi="Campton Light DEMO"/>
                                <w:sz w:val="18"/>
                                <w:szCs w:val="18"/>
                              </w:rPr>
                              <w:t>.</w:t>
                            </w:r>
                          </w:p>
                          <w:p w14:paraId="4530686E" w14:textId="480EB7A2"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Imperial Ave</w:t>
                            </w:r>
                            <w:r w:rsidR="00A64B47" w:rsidRPr="00773574">
                              <w:rPr>
                                <w:rFonts w:ascii="Campton Light DEMO" w:hAnsi="Campton Light DEMO"/>
                                <w:sz w:val="18"/>
                                <w:szCs w:val="18"/>
                              </w:rPr>
                              <w:t xml:space="preserve"> from Park Blvd</w:t>
                            </w:r>
                            <w:r w:rsidR="001E6604">
                              <w:rPr>
                                <w:rFonts w:ascii="Campton Light DEMO" w:hAnsi="Campton Light DEMO"/>
                                <w:sz w:val="18"/>
                                <w:szCs w:val="18"/>
                              </w:rPr>
                              <w:t>.</w:t>
                            </w:r>
                            <w:r w:rsidR="00A64B47" w:rsidRPr="00773574">
                              <w:rPr>
                                <w:rFonts w:ascii="Campton Light DEMO" w:hAnsi="Campton Light DEMO"/>
                                <w:sz w:val="18"/>
                                <w:szCs w:val="18"/>
                              </w:rPr>
                              <w:t xml:space="preserve"> to 17</w:t>
                            </w:r>
                            <w:r w:rsidR="00A64B47" w:rsidRPr="00773574">
                              <w:rPr>
                                <w:rFonts w:ascii="Campton Light DEMO" w:hAnsi="Campton Light DEMO"/>
                                <w:sz w:val="18"/>
                                <w:szCs w:val="18"/>
                                <w:vertAlign w:val="superscript"/>
                              </w:rPr>
                              <w:t>th</w:t>
                            </w:r>
                            <w:r w:rsidR="00A64B47" w:rsidRPr="00773574">
                              <w:rPr>
                                <w:rFonts w:ascii="Campton Light DEMO" w:hAnsi="Campton Light DEMO"/>
                                <w:sz w:val="18"/>
                                <w:szCs w:val="18"/>
                              </w:rPr>
                              <w:t xml:space="preserve"> St</w:t>
                            </w:r>
                            <w:r w:rsidR="001E6604">
                              <w:rPr>
                                <w:rFonts w:ascii="Campton Light DEMO" w:hAnsi="Campton Light DEMO"/>
                                <w:sz w:val="18"/>
                                <w:szCs w:val="18"/>
                              </w:rPr>
                              <w:t>.</w:t>
                            </w:r>
                          </w:p>
                          <w:p w14:paraId="0DB65502" w14:textId="675579AD"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Petco Park and the Ballpark District on event and Padres game days</w:t>
                            </w:r>
                            <w:r w:rsidR="00773574">
                              <w:rPr>
                                <w:rFonts w:ascii="Campton Light DEMO" w:hAnsi="Campton Light DEMO"/>
                                <w:sz w:val="18"/>
                                <w:szCs w:val="18"/>
                              </w:rPr>
                              <w:t>:</w:t>
                            </w:r>
                          </w:p>
                          <w:p w14:paraId="66A8D893" w14:textId="22517919" w:rsidR="00695AD4" w:rsidRPr="00773574" w:rsidRDefault="00695AD4" w:rsidP="00B8610E">
                            <w:pPr>
                              <w:pStyle w:val="ListParagraph"/>
                              <w:numPr>
                                <w:ilvl w:val="1"/>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6</w:t>
                            </w:r>
                            <w:r w:rsidRPr="00773574">
                              <w:rPr>
                                <w:rFonts w:ascii="Campton Light DEMO" w:hAnsi="Campton Light DEMO"/>
                                <w:sz w:val="18"/>
                                <w:szCs w:val="18"/>
                                <w:vertAlign w:val="superscript"/>
                              </w:rPr>
                              <w:t>th</w:t>
                            </w:r>
                            <w:r w:rsidRPr="00773574">
                              <w:rPr>
                                <w:rFonts w:ascii="Campton Light DEMO" w:hAnsi="Campton Light DEMO"/>
                                <w:sz w:val="18"/>
                                <w:szCs w:val="18"/>
                              </w:rPr>
                              <w:t xml:space="preserve"> </w:t>
                            </w:r>
                            <w:r w:rsidR="00A64B47" w:rsidRPr="00773574">
                              <w:rPr>
                                <w:rFonts w:ascii="Campton Light DEMO" w:hAnsi="Campton Light DEMO"/>
                                <w:sz w:val="18"/>
                                <w:szCs w:val="18"/>
                              </w:rPr>
                              <w:t>Ave</w:t>
                            </w:r>
                            <w:r w:rsidR="001E6604">
                              <w:rPr>
                                <w:rFonts w:ascii="Campton Light DEMO" w:hAnsi="Campton Light DEMO"/>
                                <w:sz w:val="18"/>
                                <w:szCs w:val="18"/>
                              </w:rPr>
                              <w:t>.</w:t>
                            </w:r>
                            <w:r w:rsidRPr="00773574">
                              <w:rPr>
                                <w:rFonts w:ascii="Campton Light DEMO" w:hAnsi="Campton Light DEMO"/>
                                <w:sz w:val="18"/>
                                <w:szCs w:val="18"/>
                              </w:rPr>
                              <w:t xml:space="preserve"> through 14</w:t>
                            </w:r>
                            <w:r w:rsidRPr="00773574">
                              <w:rPr>
                                <w:rFonts w:ascii="Campton Light DEMO" w:hAnsi="Campton Light DEMO"/>
                                <w:sz w:val="18"/>
                                <w:szCs w:val="18"/>
                                <w:vertAlign w:val="superscript"/>
                              </w:rPr>
                              <w:t>th</w:t>
                            </w:r>
                            <w:r w:rsidRPr="00773574">
                              <w:rPr>
                                <w:rFonts w:ascii="Campton Light DEMO" w:hAnsi="Campton Light DEMO"/>
                                <w:sz w:val="18"/>
                                <w:szCs w:val="18"/>
                              </w:rPr>
                              <w:t xml:space="preserve"> </w:t>
                            </w:r>
                            <w:r w:rsidR="00A64B47" w:rsidRPr="00773574">
                              <w:rPr>
                                <w:rFonts w:ascii="Campton Light DEMO" w:hAnsi="Campton Light DEMO"/>
                                <w:sz w:val="18"/>
                                <w:szCs w:val="18"/>
                              </w:rPr>
                              <w:t>St</w:t>
                            </w:r>
                            <w:r w:rsidR="001E6604">
                              <w:rPr>
                                <w:rFonts w:ascii="Campton Light DEMO" w:hAnsi="Campton Light DEMO"/>
                                <w:sz w:val="18"/>
                                <w:szCs w:val="18"/>
                              </w:rPr>
                              <w:t>.</w:t>
                            </w:r>
                            <w:r w:rsidRPr="00773574">
                              <w:rPr>
                                <w:rFonts w:ascii="Campton Light DEMO" w:hAnsi="Campton Light DEMO"/>
                                <w:sz w:val="18"/>
                                <w:szCs w:val="18"/>
                              </w:rPr>
                              <w:t xml:space="preserve"> between Market </w:t>
                            </w:r>
                            <w:r w:rsidR="00A64B47" w:rsidRPr="00773574">
                              <w:rPr>
                                <w:rFonts w:ascii="Campton Light DEMO" w:hAnsi="Campton Light DEMO"/>
                                <w:sz w:val="18"/>
                                <w:szCs w:val="18"/>
                              </w:rPr>
                              <w:t>St</w:t>
                            </w:r>
                            <w:r w:rsidR="001E6604">
                              <w:rPr>
                                <w:rFonts w:ascii="Campton Light DEMO" w:hAnsi="Campton Light DEMO"/>
                                <w:sz w:val="18"/>
                                <w:szCs w:val="18"/>
                              </w:rPr>
                              <w:t>.</w:t>
                            </w:r>
                            <w:r w:rsidRPr="00773574">
                              <w:rPr>
                                <w:rFonts w:ascii="Campton Light DEMO" w:hAnsi="Campton Light DEMO"/>
                                <w:sz w:val="18"/>
                                <w:szCs w:val="18"/>
                              </w:rPr>
                              <w:t xml:space="preserve">, Harbor </w:t>
                            </w:r>
                            <w:r w:rsidR="00A64B47" w:rsidRPr="00773574">
                              <w:rPr>
                                <w:rFonts w:ascii="Campton Light DEMO" w:hAnsi="Campton Light DEMO"/>
                                <w:sz w:val="18"/>
                                <w:szCs w:val="18"/>
                              </w:rPr>
                              <w:t>Dr</w:t>
                            </w:r>
                            <w:r w:rsidR="001E6604">
                              <w:rPr>
                                <w:rFonts w:ascii="Campton Light DEMO" w:hAnsi="Campton Light DEMO"/>
                                <w:sz w:val="18"/>
                                <w:szCs w:val="18"/>
                              </w:rPr>
                              <w:t>.</w:t>
                            </w:r>
                            <w:r w:rsidRPr="00773574">
                              <w:rPr>
                                <w:rFonts w:ascii="Campton Light DEMO" w:hAnsi="Campton Light DEMO"/>
                                <w:sz w:val="18"/>
                                <w:szCs w:val="18"/>
                              </w:rPr>
                              <w:t xml:space="preserve">, and Commercial </w:t>
                            </w:r>
                            <w:r w:rsidR="00A64B47" w:rsidRPr="00773574">
                              <w:rPr>
                                <w:rFonts w:ascii="Campton Light DEMO" w:hAnsi="Campton Light DEMO"/>
                                <w:sz w:val="18"/>
                                <w:szCs w:val="18"/>
                              </w:rPr>
                              <w:t>St</w:t>
                            </w:r>
                            <w:r w:rsidR="001E6604">
                              <w:rPr>
                                <w:rFonts w:ascii="Campton Light DEMO" w:hAnsi="Campton Light DEMO"/>
                                <w:sz w:val="18"/>
                                <w:szCs w:val="18"/>
                              </w:rPr>
                              <w:t>.</w:t>
                            </w:r>
                          </w:p>
                          <w:p w14:paraId="2252D8D3" w14:textId="34E71973" w:rsidR="00A64B47" w:rsidRPr="00773574" w:rsidRDefault="00A64B47"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Within 500 feet of the Convention Center during conventions</w:t>
                            </w:r>
                          </w:p>
                          <w:p w14:paraId="7B7FB407" w14:textId="6D2A661A" w:rsidR="00E76F0D" w:rsidRDefault="00E76F0D" w:rsidP="00A64B47">
                            <w:pPr>
                              <w:pStyle w:val="BodyText"/>
                              <w:spacing w:before="1"/>
                              <w:ind w:right="189"/>
                              <w:rPr>
                                <w:rFonts w:ascii="Lato"/>
                              </w:rPr>
                            </w:pPr>
                          </w:p>
                          <w:p w14:paraId="622E8753" w14:textId="0258251F" w:rsidR="00B411C1" w:rsidRDefault="00B411C1" w:rsidP="00001644">
                            <w:pPr>
                              <w:pStyle w:val="BodyText"/>
                              <w:spacing w:before="1"/>
                              <w:ind w:right="189"/>
                              <w:rPr>
                                <w:rFonts w:ascii="La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DF1D5" id="_x0000_s1032" type="#_x0000_t202" style="position:absolute;margin-left:-.15pt;margin-top:102.55pt;width:578.7pt;height:11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" filled="f" strokecolor="#00a0dc">
                <v:textbox inset="0,0,0,0">
                  <w:txbxContent>
                    <w:p w14:paraId="2B9BCBCE" w14:textId="463B8928" w:rsidR="002A59D2" w:rsidRPr="00A25C41" w:rsidRDefault="002A59D2" w:rsidP="00695AD4">
                      <w:pPr>
                        <w:spacing w:before="19" w:after="0"/>
                        <w:ind w:left="90" w:firstLine="90"/>
                        <w:rPr>
                          <w:rFonts w:ascii="Univers Condensed" w:hAnsi="Univers Condensed"/>
                          <w:b/>
                          <w:bCs/>
                          <w:color w:val="1F3864" w:themeColor="accent1" w:themeShade="80"/>
                          <w:sz w:val="24"/>
                          <w:szCs w:val="24"/>
                        </w:rPr>
                      </w:pPr>
                      <w:r w:rsidRPr="00A25C41">
                        <w:rPr>
                          <w:rFonts w:ascii="Univers Condensed" w:hAnsi="Univers Condensed"/>
                          <w:b/>
                          <w:bCs/>
                          <w:color w:val="1F3864" w:themeColor="accent1" w:themeShade="80"/>
                          <w:sz w:val="24"/>
                          <w:szCs w:val="24"/>
                        </w:rPr>
                        <w:t>IN A NUTSHELL</w:t>
                      </w:r>
                    </w:p>
                    <w:p w14:paraId="70E47D18" w14:textId="439FA69C" w:rsidR="00E76F0D" w:rsidRPr="00773574" w:rsidRDefault="00E76F0D" w:rsidP="00B8610E">
                      <w:pPr>
                        <w:spacing w:before="0" w:after="0" w:line="240" w:lineRule="auto"/>
                        <w:ind w:left="180" w:right="271"/>
                        <w:rPr>
                          <w:rFonts w:ascii="Campton Light DEMO" w:hAnsi="Campton Light DEMO"/>
                          <w:sz w:val="18"/>
                          <w:szCs w:val="18"/>
                        </w:rPr>
                      </w:pPr>
                      <w:r w:rsidRPr="00773574">
                        <w:rPr>
                          <w:rFonts w:ascii="Campton Light DEMO" w:hAnsi="Campton Light DEMO"/>
                          <w:sz w:val="18"/>
                          <w:szCs w:val="18"/>
                        </w:rPr>
                        <w:t>Senate Bill 946</w:t>
                      </w:r>
                      <w:r w:rsidR="002366E2">
                        <w:rPr>
                          <w:rFonts w:ascii="Campton Light DEMO" w:hAnsi="Campton Light DEMO"/>
                          <w:sz w:val="18"/>
                          <w:szCs w:val="18"/>
                        </w:rPr>
                        <w:t xml:space="preserve"> (SB 946)</w:t>
                      </w:r>
                      <w:r w:rsidR="00773574">
                        <w:rPr>
                          <w:rFonts w:ascii="Campton Light DEMO" w:hAnsi="Campton Light DEMO"/>
                          <w:sz w:val="18"/>
                          <w:szCs w:val="18"/>
                        </w:rPr>
                        <w:t xml:space="preserve"> </w:t>
                      </w:r>
                      <w:r w:rsidRPr="00773574">
                        <w:rPr>
                          <w:rFonts w:ascii="Campton Light DEMO" w:hAnsi="Campton Light DEMO"/>
                          <w:sz w:val="18"/>
                          <w:szCs w:val="18"/>
                        </w:rPr>
                        <w:t xml:space="preserve">decriminalizes sidewalk vending and establishes local regulation of sidewalk vendors. </w:t>
                      </w:r>
                      <w:r w:rsidR="0055719D" w:rsidRPr="00773574">
                        <w:rPr>
                          <w:rFonts w:ascii="Campton Light DEMO" w:hAnsi="Campton Light DEMO"/>
                          <w:sz w:val="18"/>
                          <w:szCs w:val="18"/>
                        </w:rPr>
                        <w:t>The</w:t>
                      </w:r>
                      <w:r w:rsidRPr="00773574">
                        <w:rPr>
                          <w:rFonts w:ascii="Campton Light DEMO" w:hAnsi="Campton Light DEMO"/>
                          <w:sz w:val="18"/>
                          <w:szCs w:val="18"/>
                        </w:rPr>
                        <w:t xml:space="preserve"> Office of Mayor Kevin Faulconer </w:t>
                      </w:r>
                      <w:r w:rsidR="00773574">
                        <w:rPr>
                          <w:rFonts w:ascii="Campton Light DEMO" w:hAnsi="Campton Light DEMO"/>
                          <w:sz w:val="18"/>
                          <w:szCs w:val="18"/>
                        </w:rPr>
                        <w:t>has introduced</w:t>
                      </w:r>
                      <w:r w:rsidRPr="00773574">
                        <w:rPr>
                          <w:rFonts w:ascii="Campton Light DEMO" w:hAnsi="Campton Light DEMO"/>
                          <w:sz w:val="18"/>
                          <w:szCs w:val="18"/>
                        </w:rPr>
                        <w:t xml:space="preserve"> </w:t>
                      </w:r>
                      <w:r w:rsidR="00773574">
                        <w:rPr>
                          <w:rFonts w:ascii="Campton Light DEMO" w:hAnsi="Campton Light DEMO"/>
                          <w:sz w:val="18"/>
                          <w:szCs w:val="18"/>
                        </w:rPr>
                        <w:t>an o</w:t>
                      </w:r>
                      <w:r w:rsidRPr="00773574">
                        <w:rPr>
                          <w:rFonts w:ascii="Campton Light DEMO" w:hAnsi="Campton Light DEMO"/>
                          <w:sz w:val="18"/>
                          <w:szCs w:val="18"/>
                        </w:rPr>
                        <w:t xml:space="preserve">rdinance </w:t>
                      </w:r>
                      <w:r w:rsidR="00773574">
                        <w:rPr>
                          <w:rFonts w:ascii="Campton Light DEMO" w:hAnsi="Campton Light DEMO"/>
                          <w:sz w:val="18"/>
                          <w:szCs w:val="18"/>
                        </w:rPr>
                        <w:t>that would regulate</w:t>
                      </w:r>
                      <w:r w:rsidRPr="00773574">
                        <w:rPr>
                          <w:rFonts w:ascii="Campton Light DEMO" w:hAnsi="Campton Light DEMO"/>
                          <w:sz w:val="18"/>
                          <w:szCs w:val="18"/>
                        </w:rPr>
                        <w:t xml:space="preserve"> the time, place, and manner during which an individual may participate in sidewalk vending</w:t>
                      </w:r>
                      <w:r w:rsidR="001E6604">
                        <w:rPr>
                          <w:rFonts w:ascii="Campton Light DEMO" w:hAnsi="Campton Light DEMO"/>
                          <w:sz w:val="18"/>
                          <w:szCs w:val="18"/>
                        </w:rPr>
                        <w:t>.</w:t>
                      </w:r>
                      <w:r w:rsidR="00773574">
                        <w:rPr>
                          <w:rFonts w:ascii="Campton Light DEMO" w:hAnsi="Campton Light DEMO"/>
                          <w:sz w:val="18"/>
                          <w:szCs w:val="18"/>
                        </w:rPr>
                        <w:t xml:space="preserve"> </w:t>
                      </w:r>
                      <w:r w:rsidR="001E6604">
                        <w:rPr>
                          <w:rFonts w:ascii="Campton Light DEMO" w:hAnsi="Campton Light DEMO"/>
                          <w:sz w:val="18"/>
                          <w:szCs w:val="18"/>
                        </w:rPr>
                        <w:t>The following</w:t>
                      </w:r>
                      <w:r w:rsidR="00695AD4" w:rsidRPr="00773574">
                        <w:rPr>
                          <w:rFonts w:ascii="Campton Light DEMO" w:hAnsi="Campton Light DEMO"/>
                          <w:sz w:val="18"/>
                          <w:szCs w:val="18"/>
                        </w:rPr>
                        <w:t xml:space="preserve"> areas </w:t>
                      </w:r>
                      <w:r w:rsidR="00773574">
                        <w:rPr>
                          <w:rFonts w:ascii="Campton Light DEMO" w:hAnsi="Campton Light DEMO"/>
                          <w:sz w:val="18"/>
                          <w:szCs w:val="18"/>
                        </w:rPr>
                        <w:t xml:space="preserve">within the </w:t>
                      </w:r>
                      <w:r w:rsidR="0052227E">
                        <w:rPr>
                          <w:rFonts w:ascii="Campton Light DEMO" w:hAnsi="Campton Light DEMO"/>
                          <w:sz w:val="18"/>
                          <w:szCs w:val="18"/>
                        </w:rPr>
                        <w:t xml:space="preserve">DSDP </w:t>
                      </w:r>
                      <w:r w:rsidR="00773574">
                        <w:rPr>
                          <w:rFonts w:ascii="Campton Light DEMO" w:hAnsi="Campton Light DEMO"/>
                          <w:sz w:val="18"/>
                          <w:szCs w:val="18"/>
                        </w:rPr>
                        <w:t>PBID boundaries</w:t>
                      </w:r>
                      <w:r w:rsidR="001E6604">
                        <w:rPr>
                          <w:rFonts w:ascii="Campton Light DEMO" w:hAnsi="Campton Light DEMO"/>
                          <w:sz w:val="18"/>
                          <w:szCs w:val="18"/>
                        </w:rPr>
                        <w:t xml:space="preserve"> would be prohibited</w:t>
                      </w:r>
                      <w:r w:rsidR="00695AD4" w:rsidRPr="00773574">
                        <w:rPr>
                          <w:rFonts w:ascii="Campton Light DEMO" w:hAnsi="Campton Light DEMO"/>
                          <w:sz w:val="18"/>
                          <w:szCs w:val="18"/>
                        </w:rPr>
                        <w:t>:</w:t>
                      </w:r>
                    </w:p>
                    <w:p w14:paraId="61DCB1FD" w14:textId="25AAB3D6"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Fifth and Fourth Ave</w:t>
                      </w:r>
                      <w:r w:rsidR="001E6604">
                        <w:rPr>
                          <w:rFonts w:ascii="Campton Light DEMO" w:hAnsi="Campton Light DEMO"/>
                          <w:sz w:val="18"/>
                          <w:szCs w:val="18"/>
                        </w:rPr>
                        <w:t>.</w:t>
                      </w:r>
                      <w:r w:rsidRPr="00773574">
                        <w:rPr>
                          <w:rFonts w:ascii="Campton Light DEMO" w:hAnsi="Campton Light DEMO"/>
                          <w:sz w:val="18"/>
                          <w:szCs w:val="18"/>
                        </w:rPr>
                        <w:t xml:space="preserve"> between Broadway and Harbor Dr</w:t>
                      </w:r>
                      <w:r w:rsidR="001E6604">
                        <w:rPr>
                          <w:rFonts w:ascii="Campton Light DEMO" w:hAnsi="Campton Light DEMO"/>
                          <w:sz w:val="18"/>
                          <w:szCs w:val="18"/>
                        </w:rPr>
                        <w:t>.</w:t>
                      </w:r>
                    </w:p>
                    <w:p w14:paraId="4530686E" w14:textId="480EB7A2"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Imperial Ave</w:t>
                      </w:r>
                      <w:r w:rsidR="00A64B47" w:rsidRPr="00773574">
                        <w:rPr>
                          <w:rFonts w:ascii="Campton Light DEMO" w:hAnsi="Campton Light DEMO"/>
                          <w:sz w:val="18"/>
                          <w:szCs w:val="18"/>
                        </w:rPr>
                        <w:t xml:space="preserve"> from Park Blvd</w:t>
                      </w:r>
                      <w:r w:rsidR="001E6604">
                        <w:rPr>
                          <w:rFonts w:ascii="Campton Light DEMO" w:hAnsi="Campton Light DEMO"/>
                          <w:sz w:val="18"/>
                          <w:szCs w:val="18"/>
                        </w:rPr>
                        <w:t>.</w:t>
                      </w:r>
                      <w:r w:rsidR="00A64B47" w:rsidRPr="00773574">
                        <w:rPr>
                          <w:rFonts w:ascii="Campton Light DEMO" w:hAnsi="Campton Light DEMO"/>
                          <w:sz w:val="18"/>
                          <w:szCs w:val="18"/>
                        </w:rPr>
                        <w:t xml:space="preserve"> to 17</w:t>
                      </w:r>
                      <w:r w:rsidR="00A64B47" w:rsidRPr="00773574">
                        <w:rPr>
                          <w:rFonts w:ascii="Campton Light DEMO" w:hAnsi="Campton Light DEMO"/>
                          <w:sz w:val="18"/>
                          <w:szCs w:val="18"/>
                          <w:vertAlign w:val="superscript"/>
                        </w:rPr>
                        <w:t>th</w:t>
                      </w:r>
                      <w:r w:rsidR="00A64B47" w:rsidRPr="00773574">
                        <w:rPr>
                          <w:rFonts w:ascii="Campton Light DEMO" w:hAnsi="Campton Light DEMO"/>
                          <w:sz w:val="18"/>
                          <w:szCs w:val="18"/>
                        </w:rPr>
                        <w:t xml:space="preserve"> St</w:t>
                      </w:r>
                      <w:r w:rsidR="001E6604">
                        <w:rPr>
                          <w:rFonts w:ascii="Campton Light DEMO" w:hAnsi="Campton Light DEMO"/>
                          <w:sz w:val="18"/>
                          <w:szCs w:val="18"/>
                        </w:rPr>
                        <w:t>.</w:t>
                      </w:r>
                    </w:p>
                    <w:p w14:paraId="0DB65502" w14:textId="675579AD" w:rsidR="00695AD4" w:rsidRPr="00773574" w:rsidRDefault="00695AD4"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Petco Park and the Ballpark District on event and Padres game days</w:t>
                      </w:r>
                      <w:r w:rsidR="00773574">
                        <w:rPr>
                          <w:rFonts w:ascii="Campton Light DEMO" w:hAnsi="Campton Light DEMO"/>
                          <w:sz w:val="18"/>
                          <w:szCs w:val="18"/>
                        </w:rPr>
                        <w:t>:</w:t>
                      </w:r>
                    </w:p>
                    <w:p w14:paraId="66A8D893" w14:textId="22517919" w:rsidR="00695AD4" w:rsidRPr="00773574" w:rsidRDefault="00695AD4" w:rsidP="00B8610E">
                      <w:pPr>
                        <w:pStyle w:val="ListParagraph"/>
                        <w:numPr>
                          <w:ilvl w:val="1"/>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6</w:t>
                      </w:r>
                      <w:r w:rsidRPr="00773574">
                        <w:rPr>
                          <w:rFonts w:ascii="Campton Light DEMO" w:hAnsi="Campton Light DEMO"/>
                          <w:sz w:val="18"/>
                          <w:szCs w:val="18"/>
                          <w:vertAlign w:val="superscript"/>
                        </w:rPr>
                        <w:t>th</w:t>
                      </w:r>
                      <w:r w:rsidRPr="00773574">
                        <w:rPr>
                          <w:rFonts w:ascii="Campton Light DEMO" w:hAnsi="Campton Light DEMO"/>
                          <w:sz w:val="18"/>
                          <w:szCs w:val="18"/>
                        </w:rPr>
                        <w:t xml:space="preserve"> </w:t>
                      </w:r>
                      <w:r w:rsidR="00A64B47" w:rsidRPr="00773574">
                        <w:rPr>
                          <w:rFonts w:ascii="Campton Light DEMO" w:hAnsi="Campton Light DEMO"/>
                          <w:sz w:val="18"/>
                          <w:szCs w:val="18"/>
                        </w:rPr>
                        <w:t>Ave</w:t>
                      </w:r>
                      <w:r w:rsidR="001E6604">
                        <w:rPr>
                          <w:rFonts w:ascii="Campton Light DEMO" w:hAnsi="Campton Light DEMO"/>
                          <w:sz w:val="18"/>
                          <w:szCs w:val="18"/>
                        </w:rPr>
                        <w:t>.</w:t>
                      </w:r>
                      <w:r w:rsidRPr="00773574">
                        <w:rPr>
                          <w:rFonts w:ascii="Campton Light DEMO" w:hAnsi="Campton Light DEMO"/>
                          <w:sz w:val="18"/>
                          <w:szCs w:val="18"/>
                        </w:rPr>
                        <w:t xml:space="preserve"> through 14</w:t>
                      </w:r>
                      <w:r w:rsidRPr="00773574">
                        <w:rPr>
                          <w:rFonts w:ascii="Campton Light DEMO" w:hAnsi="Campton Light DEMO"/>
                          <w:sz w:val="18"/>
                          <w:szCs w:val="18"/>
                          <w:vertAlign w:val="superscript"/>
                        </w:rPr>
                        <w:t>th</w:t>
                      </w:r>
                      <w:r w:rsidRPr="00773574">
                        <w:rPr>
                          <w:rFonts w:ascii="Campton Light DEMO" w:hAnsi="Campton Light DEMO"/>
                          <w:sz w:val="18"/>
                          <w:szCs w:val="18"/>
                        </w:rPr>
                        <w:t xml:space="preserve"> </w:t>
                      </w:r>
                      <w:r w:rsidR="00A64B47" w:rsidRPr="00773574">
                        <w:rPr>
                          <w:rFonts w:ascii="Campton Light DEMO" w:hAnsi="Campton Light DEMO"/>
                          <w:sz w:val="18"/>
                          <w:szCs w:val="18"/>
                        </w:rPr>
                        <w:t>St</w:t>
                      </w:r>
                      <w:r w:rsidR="001E6604">
                        <w:rPr>
                          <w:rFonts w:ascii="Campton Light DEMO" w:hAnsi="Campton Light DEMO"/>
                          <w:sz w:val="18"/>
                          <w:szCs w:val="18"/>
                        </w:rPr>
                        <w:t>.</w:t>
                      </w:r>
                      <w:r w:rsidRPr="00773574">
                        <w:rPr>
                          <w:rFonts w:ascii="Campton Light DEMO" w:hAnsi="Campton Light DEMO"/>
                          <w:sz w:val="18"/>
                          <w:szCs w:val="18"/>
                        </w:rPr>
                        <w:t xml:space="preserve"> between Market </w:t>
                      </w:r>
                      <w:r w:rsidR="00A64B47" w:rsidRPr="00773574">
                        <w:rPr>
                          <w:rFonts w:ascii="Campton Light DEMO" w:hAnsi="Campton Light DEMO"/>
                          <w:sz w:val="18"/>
                          <w:szCs w:val="18"/>
                        </w:rPr>
                        <w:t>St</w:t>
                      </w:r>
                      <w:r w:rsidR="001E6604">
                        <w:rPr>
                          <w:rFonts w:ascii="Campton Light DEMO" w:hAnsi="Campton Light DEMO"/>
                          <w:sz w:val="18"/>
                          <w:szCs w:val="18"/>
                        </w:rPr>
                        <w:t>.</w:t>
                      </w:r>
                      <w:r w:rsidRPr="00773574">
                        <w:rPr>
                          <w:rFonts w:ascii="Campton Light DEMO" w:hAnsi="Campton Light DEMO"/>
                          <w:sz w:val="18"/>
                          <w:szCs w:val="18"/>
                        </w:rPr>
                        <w:t xml:space="preserve">, Harbor </w:t>
                      </w:r>
                      <w:r w:rsidR="00A64B47" w:rsidRPr="00773574">
                        <w:rPr>
                          <w:rFonts w:ascii="Campton Light DEMO" w:hAnsi="Campton Light DEMO"/>
                          <w:sz w:val="18"/>
                          <w:szCs w:val="18"/>
                        </w:rPr>
                        <w:t>Dr</w:t>
                      </w:r>
                      <w:r w:rsidR="001E6604">
                        <w:rPr>
                          <w:rFonts w:ascii="Campton Light DEMO" w:hAnsi="Campton Light DEMO"/>
                          <w:sz w:val="18"/>
                          <w:szCs w:val="18"/>
                        </w:rPr>
                        <w:t>.</w:t>
                      </w:r>
                      <w:r w:rsidRPr="00773574">
                        <w:rPr>
                          <w:rFonts w:ascii="Campton Light DEMO" w:hAnsi="Campton Light DEMO"/>
                          <w:sz w:val="18"/>
                          <w:szCs w:val="18"/>
                        </w:rPr>
                        <w:t xml:space="preserve">, and Commercial </w:t>
                      </w:r>
                      <w:r w:rsidR="00A64B47" w:rsidRPr="00773574">
                        <w:rPr>
                          <w:rFonts w:ascii="Campton Light DEMO" w:hAnsi="Campton Light DEMO"/>
                          <w:sz w:val="18"/>
                          <w:szCs w:val="18"/>
                        </w:rPr>
                        <w:t>St</w:t>
                      </w:r>
                      <w:r w:rsidR="001E6604">
                        <w:rPr>
                          <w:rFonts w:ascii="Campton Light DEMO" w:hAnsi="Campton Light DEMO"/>
                          <w:sz w:val="18"/>
                          <w:szCs w:val="18"/>
                        </w:rPr>
                        <w:t>.</w:t>
                      </w:r>
                    </w:p>
                    <w:p w14:paraId="2252D8D3" w14:textId="34E71973" w:rsidR="00A64B47" w:rsidRPr="00773574" w:rsidRDefault="00A64B47" w:rsidP="00B8610E">
                      <w:pPr>
                        <w:pStyle w:val="ListParagraph"/>
                        <w:numPr>
                          <w:ilvl w:val="0"/>
                          <w:numId w:val="2"/>
                        </w:numPr>
                        <w:spacing w:before="0" w:after="0" w:line="240" w:lineRule="auto"/>
                        <w:ind w:right="271"/>
                        <w:rPr>
                          <w:rFonts w:ascii="Campton Light DEMO" w:hAnsi="Campton Light DEMO"/>
                          <w:sz w:val="18"/>
                          <w:szCs w:val="18"/>
                        </w:rPr>
                      </w:pPr>
                      <w:r w:rsidRPr="00773574">
                        <w:rPr>
                          <w:rFonts w:ascii="Campton Light DEMO" w:hAnsi="Campton Light DEMO"/>
                          <w:sz w:val="18"/>
                          <w:szCs w:val="18"/>
                        </w:rPr>
                        <w:t>Within 500 feet of the Convention Center during conventions</w:t>
                      </w:r>
                    </w:p>
                    <w:p w14:paraId="7B7FB407" w14:textId="6D2A661A" w:rsidR="00E76F0D" w:rsidRDefault="00E76F0D" w:rsidP="00A64B47">
                      <w:pPr>
                        <w:pStyle w:val="BodyText"/>
                        <w:spacing w:before="1"/>
                        <w:ind w:right="189"/>
                        <w:rPr>
                          <w:rFonts w:ascii="Lato"/>
                        </w:rPr>
                      </w:pPr>
                    </w:p>
                    <w:p w14:paraId="622E8753" w14:textId="0258251F" w:rsidR="00B411C1" w:rsidRDefault="00B411C1" w:rsidP="00001644">
                      <w:pPr>
                        <w:pStyle w:val="BodyText"/>
                        <w:spacing w:before="1"/>
                        <w:ind w:right="189"/>
                        <w:rPr>
                          <w:rFonts w:ascii="Lato"/>
                        </w:rPr>
                      </w:pPr>
                    </w:p>
                  </w:txbxContent>
                </v:textbox>
                <w10:wrap type="tight" anchorx="margin" anchory="page"/>
              </v:shape>
            </w:pict>
          </mc:Fallback>
        </mc:AlternateContent>
      </w:r>
    </w:p>
    <w:sectPr w:rsidR="007C228B" w:rsidSect="00BD34D2">
      <w:type w:val="continuous"/>
      <w:pgSz w:w="12240" w:h="15840"/>
      <w:pgMar w:top="90" w:right="288" w:bottom="274"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009D" w14:textId="77777777" w:rsidR="00681188" w:rsidRDefault="00681188" w:rsidP="00681188">
      <w:r>
        <w:separator/>
      </w:r>
    </w:p>
  </w:endnote>
  <w:endnote w:type="continuationSeparator" w:id="0">
    <w:p w14:paraId="0C74F91F" w14:textId="77777777" w:rsidR="00681188" w:rsidRDefault="00681188" w:rsidP="006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ungsten Bold">
    <w:altName w:val="Calibri"/>
    <w:panose1 w:val="00000000000000000000"/>
    <w:charset w:val="00"/>
    <w:family w:val="modern"/>
    <w:notTrueType/>
    <w:pitch w:val="variable"/>
    <w:sig w:usb0="A00000FF" w:usb1="4000004A" w:usb2="00000000" w:usb3="00000000" w:csb0="0000001B" w:csb1="00000000"/>
  </w:font>
  <w:font w:name="Univers Condensed">
    <w:charset w:val="00"/>
    <w:family w:val="swiss"/>
    <w:pitch w:val="variable"/>
    <w:sig w:usb0="80000287" w:usb1="00000000" w:usb2="00000000" w:usb3="00000000" w:csb0="0000000F" w:csb1="00000000"/>
  </w:font>
  <w:font w:name="Campton Light DEMO">
    <w:altName w:val="Calibri"/>
    <w:panose1 w:val="00000000000000000000"/>
    <w:charset w:val="00"/>
    <w:family w:val="modern"/>
    <w:notTrueType/>
    <w:pitch w:val="variable"/>
    <w:sig w:usb0="00000007" w:usb1="00000001" w:usb2="00000000" w:usb3="00000000" w:csb0="00000093"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19FB" w14:textId="77777777" w:rsidR="00681188" w:rsidRDefault="00681188" w:rsidP="00681188">
      <w:r>
        <w:separator/>
      </w:r>
    </w:p>
  </w:footnote>
  <w:footnote w:type="continuationSeparator" w:id="0">
    <w:p w14:paraId="53818C2D" w14:textId="77777777" w:rsidR="00681188" w:rsidRDefault="00681188" w:rsidP="0068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6666D"/>
    <w:multiLevelType w:val="hybridMultilevel"/>
    <w:tmpl w:val="55FABE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F7A1B7E"/>
    <w:multiLevelType w:val="hybridMultilevel"/>
    <w:tmpl w:val="0CE8667E"/>
    <w:lvl w:ilvl="0" w:tplc="69C63D5A">
      <w:start w:val="1"/>
      <w:numFmt w:val="bullet"/>
      <w:lvlText w:val=""/>
      <w:lvlJc w:val="left"/>
      <w:pPr>
        <w:ind w:left="900" w:hanging="360"/>
      </w:pPr>
      <w:rPr>
        <w:rFonts w:ascii="Symbol" w:hAnsi="Symbol" w:hint="default"/>
        <w:color w:val="1F3864" w:themeColor="accent1" w:themeShade="8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B80B4F"/>
    <w:multiLevelType w:val="hybridMultilevel"/>
    <w:tmpl w:val="135608F6"/>
    <w:lvl w:ilvl="0" w:tplc="69C63D5A">
      <w:start w:val="1"/>
      <w:numFmt w:val="bullet"/>
      <w:lvlText w:val=""/>
      <w:lvlJc w:val="left"/>
      <w:pPr>
        <w:ind w:left="1080" w:hanging="360"/>
      </w:pPr>
      <w:rPr>
        <w:rFonts w:ascii="Symbol" w:hAnsi="Symbol" w:hint="default"/>
        <w:color w:val="1F3864" w:themeColor="accent1" w:themeShade="8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EC54C23"/>
    <w:multiLevelType w:val="hybridMultilevel"/>
    <w:tmpl w:val="496C4530"/>
    <w:lvl w:ilvl="0" w:tplc="69C63D5A">
      <w:start w:val="1"/>
      <w:numFmt w:val="bullet"/>
      <w:lvlText w:val=""/>
      <w:lvlJc w:val="left"/>
      <w:pPr>
        <w:ind w:left="1080" w:hanging="360"/>
      </w:pPr>
      <w:rPr>
        <w:rFonts w:ascii="Symbol" w:hAnsi="Symbol" w:hint="default"/>
        <w:color w:val="1F3864" w:themeColor="accent1" w:themeShade="8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C1"/>
    <w:rsid w:val="00001644"/>
    <w:rsid w:val="00010C94"/>
    <w:rsid w:val="00053D88"/>
    <w:rsid w:val="000B214B"/>
    <w:rsid w:val="000C30FB"/>
    <w:rsid w:val="000D2435"/>
    <w:rsid w:val="000F5F26"/>
    <w:rsid w:val="00147D5B"/>
    <w:rsid w:val="001B3B2D"/>
    <w:rsid w:val="001E05D8"/>
    <w:rsid w:val="001E6604"/>
    <w:rsid w:val="001E6E18"/>
    <w:rsid w:val="0021624E"/>
    <w:rsid w:val="002366E2"/>
    <w:rsid w:val="00273DEC"/>
    <w:rsid w:val="002A59D2"/>
    <w:rsid w:val="002C5AB4"/>
    <w:rsid w:val="00385269"/>
    <w:rsid w:val="004258BD"/>
    <w:rsid w:val="00476F11"/>
    <w:rsid w:val="004856E3"/>
    <w:rsid w:val="00485D06"/>
    <w:rsid w:val="004937A3"/>
    <w:rsid w:val="0052227E"/>
    <w:rsid w:val="00535789"/>
    <w:rsid w:val="0055719D"/>
    <w:rsid w:val="00563C5D"/>
    <w:rsid w:val="005D0CF8"/>
    <w:rsid w:val="005D35A5"/>
    <w:rsid w:val="00635A9B"/>
    <w:rsid w:val="0064108E"/>
    <w:rsid w:val="00663DF7"/>
    <w:rsid w:val="00681188"/>
    <w:rsid w:val="00695AD4"/>
    <w:rsid w:val="006C6AD1"/>
    <w:rsid w:val="006C7EF9"/>
    <w:rsid w:val="006C7F18"/>
    <w:rsid w:val="00704AF0"/>
    <w:rsid w:val="00706A44"/>
    <w:rsid w:val="00773574"/>
    <w:rsid w:val="007B2C15"/>
    <w:rsid w:val="007B5900"/>
    <w:rsid w:val="007C228B"/>
    <w:rsid w:val="00842E48"/>
    <w:rsid w:val="008500A7"/>
    <w:rsid w:val="008C33F7"/>
    <w:rsid w:val="008D6EAB"/>
    <w:rsid w:val="009638CB"/>
    <w:rsid w:val="009816B3"/>
    <w:rsid w:val="00A02A71"/>
    <w:rsid w:val="00A03512"/>
    <w:rsid w:val="00A1668A"/>
    <w:rsid w:val="00A25C41"/>
    <w:rsid w:val="00A52DC6"/>
    <w:rsid w:val="00A64B47"/>
    <w:rsid w:val="00A83072"/>
    <w:rsid w:val="00A90996"/>
    <w:rsid w:val="00A927C4"/>
    <w:rsid w:val="00AD4266"/>
    <w:rsid w:val="00AE28E7"/>
    <w:rsid w:val="00AE51BE"/>
    <w:rsid w:val="00B07329"/>
    <w:rsid w:val="00B22477"/>
    <w:rsid w:val="00B35067"/>
    <w:rsid w:val="00B36DD8"/>
    <w:rsid w:val="00B411C1"/>
    <w:rsid w:val="00B445B2"/>
    <w:rsid w:val="00B81695"/>
    <w:rsid w:val="00B8610E"/>
    <w:rsid w:val="00BB1941"/>
    <w:rsid w:val="00BB3B51"/>
    <w:rsid w:val="00BC32B9"/>
    <w:rsid w:val="00BD31B6"/>
    <w:rsid w:val="00BD34D2"/>
    <w:rsid w:val="00BD5E3A"/>
    <w:rsid w:val="00BE46D1"/>
    <w:rsid w:val="00C20FE1"/>
    <w:rsid w:val="00C261CC"/>
    <w:rsid w:val="00C41E3E"/>
    <w:rsid w:val="00C444AD"/>
    <w:rsid w:val="00C5503D"/>
    <w:rsid w:val="00C73DAC"/>
    <w:rsid w:val="00CA3431"/>
    <w:rsid w:val="00D016D7"/>
    <w:rsid w:val="00D67DB2"/>
    <w:rsid w:val="00D81538"/>
    <w:rsid w:val="00DA2E50"/>
    <w:rsid w:val="00DD5AFE"/>
    <w:rsid w:val="00E02252"/>
    <w:rsid w:val="00E209BF"/>
    <w:rsid w:val="00E27DC8"/>
    <w:rsid w:val="00E54899"/>
    <w:rsid w:val="00E76F0D"/>
    <w:rsid w:val="00E77223"/>
    <w:rsid w:val="00E77589"/>
    <w:rsid w:val="00F17632"/>
    <w:rsid w:val="00F74239"/>
    <w:rsid w:val="00FD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4020C"/>
  <w15:chartTrackingRefBased/>
  <w15:docId w15:val="{E4EDDAE4-18F7-487E-802B-89FC9DF0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239"/>
  </w:style>
  <w:style w:type="paragraph" w:styleId="Heading1">
    <w:name w:val="heading 1"/>
    <w:basedOn w:val="Normal"/>
    <w:next w:val="Normal"/>
    <w:link w:val="Heading1Char"/>
    <w:uiPriority w:val="9"/>
    <w:qFormat/>
    <w:rsid w:val="00F7423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423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423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7423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7423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7423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7423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742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42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39"/>
    <w:rPr>
      <w:caps/>
      <w:color w:val="FFFFFF" w:themeColor="background1"/>
      <w:spacing w:val="15"/>
      <w:sz w:val="22"/>
      <w:szCs w:val="22"/>
      <w:shd w:val="clear" w:color="auto" w:fill="4472C4" w:themeFill="accent1"/>
    </w:rPr>
  </w:style>
  <w:style w:type="paragraph" w:styleId="BodyText">
    <w:name w:val="Body Text"/>
    <w:basedOn w:val="Normal"/>
    <w:link w:val="BodyTextChar"/>
    <w:uiPriority w:val="1"/>
    <w:rsid w:val="00B411C1"/>
    <w:rPr>
      <w:sz w:val="24"/>
      <w:szCs w:val="24"/>
    </w:rPr>
  </w:style>
  <w:style w:type="character" w:customStyle="1" w:styleId="BodyTextChar">
    <w:name w:val="Body Text Char"/>
    <w:basedOn w:val="DefaultParagraphFont"/>
    <w:link w:val="BodyText"/>
    <w:uiPriority w:val="1"/>
    <w:rsid w:val="00B411C1"/>
    <w:rPr>
      <w:rFonts w:ascii="Lato Light" w:eastAsia="Lato Light" w:hAnsi="Lato Light" w:cs="Lato Light"/>
      <w:sz w:val="24"/>
      <w:szCs w:val="24"/>
      <w:lang w:bidi="en-US"/>
    </w:rPr>
  </w:style>
  <w:style w:type="paragraph" w:styleId="BalloonText">
    <w:name w:val="Balloon Text"/>
    <w:basedOn w:val="Normal"/>
    <w:link w:val="BalloonTextChar"/>
    <w:uiPriority w:val="99"/>
    <w:semiHidden/>
    <w:unhideWhenUsed/>
    <w:rsid w:val="00D67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B2"/>
    <w:rPr>
      <w:rFonts w:ascii="Segoe UI" w:eastAsia="Lato Light" w:hAnsi="Segoe UI" w:cs="Segoe UI"/>
      <w:sz w:val="18"/>
      <w:szCs w:val="18"/>
      <w:lang w:bidi="en-US"/>
    </w:rPr>
  </w:style>
  <w:style w:type="character" w:styleId="CommentReference">
    <w:name w:val="annotation reference"/>
    <w:basedOn w:val="DefaultParagraphFont"/>
    <w:uiPriority w:val="99"/>
    <w:semiHidden/>
    <w:unhideWhenUsed/>
    <w:rsid w:val="00535789"/>
    <w:rPr>
      <w:sz w:val="16"/>
      <w:szCs w:val="16"/>
    </w:rPr>
  </w:style>
  <w:style w:type="paragraph" w:styleId="CommentText">
    <w:name w:val="annotation text"/>
    <w:basedOn w:val="Normal"/>
    <w:link w:val="CommentTextChar"/>
    <w:uiPriority w:val="99"/>
    <w:semiHidden/>
    <w:unhideWhenUsed/>
    <w:rsid w:val="00535789"/>
  </w:style>
  <w:style w:type="character" w:customStyle="1" w:styleId="CommentTextChar">
    <w:name w:val="Comment Text Char"/>
    <w:basedOn w:val="DefaultParagraphFont"/>
    <w:link w:val="CommentText"/>
    <w:uiPriority w:val="99"/>
    <w:semiHidden/>
    <w:rsid w:val="00535789"/>
    <w:rPr>
      <w:rFonts w:ascii="Lato Light" w:eastAsia="Lato Light" w:hAnsi="Lato Light" w:cs="Lato Light"/>
      <w:sz w:val="20"/>
      <w:szCs w:val="20"/>
      <w:lang w:bidi="en-US"/>
    </w:rPr>
  </w:style>
  <w:style w:type="paragraph" w:styleId="CommentSubject">
    <w:name w:val="annotation subject"/>
    <w:basedOn w:val="CommentText"/>
    <w:next w:val="CommentText"/>
    <w:link w:val="CommentSubjectChar"/>
    <w:uiPriority w:val="99"/>
    <w:semiHidden/>
    <w:unhideWhenUsed/>
    <w:rsid w:val="00535789"/>
    <w:rPr>
      <w:b/>
      <w:bCs/>
    </w:rPr>
  </w:style>
  <w:style w:type="character" w:customStyle="1" w:styleId="CommentSubjectChar">
    <w:name w:val="Comment Subject Char"/>
    <w:basedOn w:val="CommentTextChar"/>
    <w:link w:val="CommentSubject"/>
    <w:uiPriority w:val="99"/>
    <w:semiHidden/>
    <w:rsid w:val="00535789"/>
    <w:rPr>
      <w:rFonts w:ascii="Lato Light" w:eastAsia="Lato Light" w:hAnsi="Lato Light" w:cs="Lato Light"/>
      <w:b/>
      <w:bCs/>
      <w:sz w:val="20"/>
      <w:szCs w:val="20"/>
      <w:lang w:bidi="en-US"/>
    </w:rPr>
  </w:style>
  <w:style w:type="character" w:customStyle="1" w:styleId="Heading2Char">
    <w:name w:val="Heading 2 Char"/>
    <w:basedOn w:val="DefaultParagraphFont"/>
    <w:link w:val="Heading2"/>
    <w:uiPriority w:val="9"/>
    <w:semiHidden/>
    <w:rsid w:val="00F7423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F74239"/>
    <w:rPr>
      <w:caps/>
      <w:color w:val="1F3763" w:themeColor="accent1" w:themeShade="7F"/>
      <w:spacing w:val="15"/>
    </w:rPr>
  </w:style>
  <w:style w:type="character" w:customStyle="1" w:styleId="Heading4Char">
    <w:name w:val="Heading 4 Char"/>
    <w:basedOn w:val="DefaultParagraphFont"/>
    <w:link w:val="Heading4"/>
    <w:uiPriority w:val="9"/>
    <w:semiHidden/>
    <w:rsid w:val="00F74239"/>
    <w:rPr>
      <w:caps/>
      <w:color w:val="2F5496" w:themeColor="accent1" w:themeShade="BF"/>
      <w:spacing w:val="10"/>
    </w:rPr>
  </w:style>
  <w:style w:type="character" w:customStyle="1" w:styleId="Heading5Char">
    <w:name w:val="Heading 5 Char"/>
    <w:basedOn w:val="DefaultParagraphFont"/>
    <w:link w:val="Heading5"/>
    <w:uiPriority w:val="9"/>
    <w:semiHidden/>
    <w:rsid w:val="00F74239"/>
    <w:rPr>
      <w:caps/>
      <w:color w:val="2F5496" w:themeColor="accent1" w:themeShade="BF"/>
      <w:spacing w:val="10"/>
    </w:rPr>
  </w:style>
  <w:style w:type="character" w:customStyle="1" w:styleId="Heading6Char">
    <w:name w:val="Heading 6 Char"/>
    <w:basedOn w:val="DefaultParagraphFont"/>
    <w:link w:val="Heading6"/>
    <w:uiPriority w:val="9"/>
    <w:semiHidden/>
    <w:rsid w:val="00F74239"/>
    <w:rPr>
      <w:caps/>
      <w:color w:val="2F5496" w:themeColor="accent1" w:themeShade="BF"/>
      <w:spacing w:val="10"/>
    </w:rPr>
  </w:style>
  <w:style w:type="character" w:customStyle="1" w:styleId="Heading7Char">
    <w:name w:val="Heading 7 Char"/>
    <w:basedOn w:val="DefaultParagraphFont"/>
    <w:link w:val="Heading7"/>
    <w:uiPriority w:val="9"/>
    <w:semiHidden/>
    <w:rsid w:val="00F74239"/>
    <w:rPr>
      <w:caps/>
      <w:color w:val="2F5496" w:themeColor="accent1" w:themeShade="BF"/>
      <w:spacing w:val="10"/>
    </w:rPr>
  </w:style>
  <w:style w:type="character" w:customStyle="1" w:styleId="Heading8Char">
    <w:name w:val="Heading 8 Char"/>
    <w:basedOn w:val="DefaultParagraphFont"/>
    <w:link w:val="Heading8"/>
    <w:uiPriority w:val="9"/>
    <w:semiHidden/>
    <w:rsid w:val="00F74239"/>
    <w:rPr>
      <w:caps/>
      <w:spacing w:val="10"/>
      <w:sz w:val="18"/>
      <w:szCs w:val="18"/>
    </w:rPr>
  </w:style>
  <w:style w:type="character" w:customStyle="1" w:styleId="Heading9Char">
    <w:name w:val="Heading 9 Char"/>
    <w:basedOn w:val="DefaultParagraphFont"/>
    <w:link w:val="Heading9"/>
    <w:uiPriority w:val="9"/>
    <w:semiHidden/>
    <w:rsid w:val="00F74239"/>
    <w:rPr>
      <w:i/>
      <w:iCs/>
      <w:caps/>
      <w:spacing w:val="10"/>
      <w:sz w:val="18"/>
      <w:szCs w:val="18"/>
    </w:rPr>
  </w:style>
  <w:style w:type="paragraph" w:styleId="Caption">
    <w:name w:val="caption"/>
    <w:basedOn w:val="Normal"/>
    <w:next w:val="Normal"/>
    <w:uiPriority w:val="35"/>
    <w:semiHidden/>
    <w:unhideWhenUsed/>
    <w:qFormat/>
    <w:rsid w:val="00F74239"/>
    <w:rPr>
      <w:b/>
      <w:bCs/>
      <w:color w:val="2F5496" w:themeColor="accent1" w:themeShade="BF"/>
      <w:sz w:val="16"/>
      <w:szCs w:val="16"/>
    </w:rPr>
  </w:style>
  <w:style w:type="paragraph" w:styleId="Title">
    <w:name w:val="Title"/>
    <w:basedOn w:val="Normal"/>
    <w:next w:val="Normal"/>
    <w:link w:val="TitleChar"/>
    <w:uiPriority w:val="10"/>
    <w:qFormat/>
    <w:rsid w:val="00F7423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7423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7423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4239"/>
    <w:rPr>
      <w:caps/>
      <w:color w:val="595959" w:themeColor="text1" w:themeTint="A6"/>
      <w:spacing w:val="10"/>
      <w:sz w:val="21"/>
      <w:szCs w:val="21"/>
    </w:rPr>
  </w:style>
  <w:style w:type="character" w:styleId="Strong">
    <w:name w:val="Strong"/>
    <w:uiPriority w:val="22"/>
    <w:qFormat/>
    <w:rsid w:val="00F74239"/>
    <w:rPr>
      <w:b/>
      <w:bCs/>
    </w:rPr>
  </w:style>
  <w:style w:type="character" w:styleId="Emphasis">
    <w:name w:val="Emphasis"/>
    <w:uiPriority w:val="20"/>
    <w:qFormat/>
    <w:rsid w:val="00F74239"/>
    <w:rPr>
      <w:caps/>
      <w:color w:val="1F3763" w:themeColor="accent1" w:themeShade="7F"/>
      <w:spacing w:val="5"/>
    </w:rPr>
  </w:style>
  <w:style w:type="paragraph" w:styleId="NoSpacing">
    <w:name w:val="No Spacing"/>
    <w:uiPriority w:val="1"/>
    <w:qFormat/>
    <w:rsid w:val="00F74239"/>
    <w:pPr>
      <w:spacing w:after="0" w:line="240" w:lineRule="auto"/>
    </w:pPr>
  </w:style>
  <w:style w:type="paragraph" w:styleId="Quote">
    <w:name w:val="Quote"/>
    <w:basedOn w:val="Normal"/>
    <w:next w:val="Normal"/>
    <w:link w:val="QuoteChar"/>
    <w:uiPriority w:val="29"/>
    <w:qFormat/>
    <w:rsid w:val="00F74239"/>
    <w:rPr>
      <w:i/>
      <w:iCs/>
      <w:sz w:val="24"/>
      <w:szCs w:val="24"/>
    </w:rPr>
  </w:style>
  <w:style w:type="character" w:customStyle="1" w:styleId="QuoteChar">
    <w:name w:val="Quote Char"/>
    <w:basedOn w:val="DefaultParagraphFont"/>
    <w:link w:val="Quote"/>
    <w:uiPriority w:val="29"/>
    <w:rsid w:val="00F74239"/>
    <w:rPr>
      <w:i/>
      <w:iCs/>
      <w:sz w:val="24"/>
      <w:szCs w:val="24"/>
    </w:rPr>
  </w:style>
  <w:style w:type="paragraph" w:styleId="IntenseQuote">
    <w:name w:val="Intense Quote"/>
    <w:basedOn w:val="Normal"/>
    <w:next w:val="Normal"/>
    <w:link w:val="IntenseQuoteChar"/>
    <w:uiPriority w:val="30"/>
    <w:qFormat/>
    <w:rsid w:val="00F7423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74239"/>
    <w:rPr>
      <w:color w:val="4472C4" w:themeColor="accent1"/>
      <w:sz w:val="24"/>
      <w:szCs w:val="24"/>
    </w:rPr>
  </w:style>
  <w:style w:type="character" w:styleId="SubtleEmphasis">
    <w:name w:val="Subtle Emphasis"/>
    <w:uiPriority w:val="19"/>
    <w:qFormat/>
    <w:rsid w:val="00F74239"/>
    <w:rPr>
      <w:i/>
      <w:iCs/>
      <w:color w:val="1F3763" w:themeColor="accent1" w:themeShade="7F"/>
    </w:rPr>
  </w:style>
  <w:style w:type="character" w:styleId="IntenseEmphasis">
    <w:name w:val="Intense Emphasis"/>
    <w:uiPriority w:val="21"/>
    <w:qFormat/>
    <w:rsid w:val="00F74239"/>
    <w:rPr>
      <w:b/>
      <w:bCs/>
      <w:caps/>
      <w:color w:val="1F3763" w:themeColor="accent1" w:themeShade="7F"/>
      <w:spacing w:val="10"/>
    </w:rPr>
  </w:style>
  <w:style w:type="character" w:styleId="SubtleReference">
    <w:name w:val="Subtle Reference"/>
    <w:uiPriority w:val="31"/>
    <w:qFormat/>
    <w:rsid w:val="00F74239"/>
    <w:rPr>
      <w:b/>
      <w:bCs/>
      <w:color w:val="4472C4" w:themeColor="accent1"/>
    </w:rPr>
  </w:style>
  <w:style w:type="character" w:styleId="IntenseReference">
    <w:name w:val="Intense Reference"/>
    <w:uiPriority w:val="32"/>
    <w:qFormat/>
    <w:rsid w:val="00F74239"/>
    <w:rPr>
      <w:b/>
      <w:bCs/>
      <w:i/>
      <w:iCs/>
      <w:caps/>
      <w:color w:val="4472C4" w:themeColor="accent1"/>
    </w:rPr>
  </w:style>
  <w:style w:type="character" w:styleId="BookTitle">
    <w:name w:val="Book Title"/>
    <w:uiPriority w:val="33"/>
    <w:qFormat/>
    <w:rsid w:val="00F74239"/>
    <w:rPr>
      <w:b/>
      <w:bCs/>
      <w:i/>
      <w:iCs/>
      <w:spacing w:val="0"/>
    </w:rPr>
  </w:style>
  <w:style w:type="paragraph" w:styleId="TOCHeading">
    <w:name w:val="TOC Heading"/>
    <w:basedOn w:val="Heading1"/>
    <w:next w:val="Normal"/>
    <w:uiPriority w:val="39"/>
    <w:semiHidden/>
    <w:unhideWhenUsed/>
    <w:qFormat/>
    <w:rsid w:val="00F74239"/>
    <w:pPr>
      <w:outlineLvl w:val="9"/>
    </w:pPr>
  </w:style>
  <w:style w:type="paragraph" w:styleId="Header">
    <w:name w:val="header"/>
    <w:basedOn w:val="Normal"/>
    <w:link w:val="HeaderChar"/>
    <w:uiPriority w:val="99"/>
    <w:unhideWhenUsed/>
    <w:rsid w:val="00BD34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34D2"/>
  </w:style>
  <w:style w:type="paragraph" w:styleId="Footer">
    <w:name w:val="footer"/>
    <w:basedOn w:val="Normal"/>
    <w:link w:val="FooterChar"/>
    <w:uiPriority w:val="99"/>
    <w:unhideWhenUsed/>
    <w:rsid w:val="00BD34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34D2"/>
  </w:style>
  <w:style w:type="paragraph" w:styleId="ListParagraph">
    <w:name w:val="List Paragraph"/>
    <w:basedOn w:val="Normal"/>
    <w:uiPriority w:val="34"/>
    <w:qFormat/>
    <w:rsid w:val="0069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241B-F9FF-4F48-B324-CD8539A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Berenter</dc:creator>
  <cp:keywords/>
  <dc:description/>
  <cp:lastModifiedBy>Alex Gutierrez (Clean and Safe)</cp:lastModifiedBy>
  <cp:revision>2</cp:revision>
  <cp:lastPrinted>2019-09-09T22:32:00Z</cp:lastPrinted>
  <dcterms:created xsi:type="dcterms:W3CDTF">2019-10-04T18:09:00Z</dcterms:created>
  <dcterms:modified xsi:type="dcterms:W3CDTF">2019-10-04T18:09:00Z</dcterms:modified>
</cp:coreProperties>
</file>